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0F" w:rsidRDefault="001B320F" w:rsidP="001B320F">
      <w:pPr>
        <w:pStyle w:val="a3"/>
        <w:shd w:val="clear" w:color="auto" w:fill="FFFFFF"/>
        <w:spacing w:before="0" w:beforeAutospacing="0" w:after="240" w:afterAutospacing="0"/>
        <w:jc w:val="center"/>
        <w:rPr>
          <w:rFonts w:ascii="GHEA Grapalat" w:hAnsi="GHEA Grapalat"/>
          <w:color w:val="000000"/>
        </w:rPr>
      </w:pPr>
      <w:r>
        <w:rPr>
          <w:rStyle w:val="a5"/>
          <w:rFonts w:ascii="GHEA Grapalat" w:hAnsi="GHEA Grapalat"/>
          <w:color w:val="000000"/>
          <w:lang w:val="hy-AM"/>
        </w:rPr>
        <w:t>ՀՀ Գեղարքունիքի մարզպետի աշխատակազմը</w:t>
      </w:r>
      <w:r>
        <w:rPr>
          <w:rStyle w:val="a5"/>
          <w:rFonts w:ascii="GHEA Grapalat" w:hAnsi="GHEA Grapalat"/>
          <w:color w:val="000000"/>
        </w:rPr>
        <w:t xml:space="preserve"> </w:t>
      </w:r>
      <w:proofErr w:type="spellStart"/>
      <w:r>
        <w:rPr>
          <w:rStyle w:val="a5"/>
          <w:rFonts w:ascii="GHEA Grapalat" w:hAnsi="GHEA Grapalat"/>
          <w:color w:val="000000"/>
        </w:rPr>
        <w:t>հայտարարում</w:t>
      </w:r>
      <w:proofErr w:type="spellEnd"/>
      <w:r>
        <w:rPr>
          <w:rStyle w:val="a5"/>
          <w:rFonts w:ascii="GHEA Grapalat" w:hAnsi="GHEA Grapalat"/>
          <w:color w:val="000000"/>
        </w:rPr>
        <w:t xml:space="preserve"> է </w:t>
      </w:r>
      <w:proofErr w:type="spellStart"/>
      <w:r>
        <w:rPr>
          <w:rStyle w:val="a5"/>
          <w:rFonts w:ascii="GHEA Grapalat" w:hAnsi="GHEA Grapalat"/>
          <w:color w:val="000000"/>
          <w:lang w:val="en-US"/>
        </w:rPr>
        <w:t>արտաքին</w:t>
      </w:r>
      <w:proofErr w:type="spellEnd"/>
      <w:r>
        <w:rPr>
          <w:rStyle w:val="a5"/>
          <w:rFonts w:ascii="GHEA Grapalat" w:hAnsi="GHEA Grapalat"/>
          <w:color w:val="000000"/>
          <w:lang w:val="en-US"/>
        </w:rPr>
        <w:t xml:space="preserve"> </w:t>
      </w:r>
      <w:proofErr w:type="spellStart"/>
      <w:r>
        <w:rPr>
          <w:rStyle w:val="a5"/>
          <w:rFonts w:ascii="GHEA Grapalat" w:hAnsi="GHEA Grapalat"/>
          <w:color w:val="000000"/>
        </w:rPr>
        <w:t>մրցույթ</w:t>
      </w:r>
      <w:proofErr w:type="spellEnd"/>
      <w:r>
        <w:rPr>
          <w:rStyle w:val="a5"/>
          <w:rFonts w:ascii="GHEA Grapalat" w:hAnsi="GHEA Grapalat"/>
          <w:color w:val="000000"/>
        </w:rPr>
        <w:t xml:space="preserve">՝ </w:t>
      </w:r>
      <w:proofErr w:type="spellStart"/>
      <w:r>
        <w:rPr>
          <w:rStyle w:val="a5"/>
          <w:rFonts w:ascii="GHEA Grapalat" w:hAnsi="GHEA Grapalat"/>
          <w:color w:val="000000"/>
        </w:rPr>
        <w:t>քաղաքացիական</w:t>
      </w:r>
      <w:proofErr w:type="spellEnd"/>
      <w:r>
        <w:rPr>
          <w:rStyle w:val="a5"/>
          <w:rFonts w:ascii="GHEA Grapalat" w:hAnsi="GHEA Grapalat"/>
          <w:color w:val="000000"/>
        </w:rPr>
        <w:t xml:space="preserve"> </w:t>
      </w:r>
      <w:proofErr w:type="spellStart"/>
      <w:r>
        <w:rPr>
          <w:rStyle w:val="a5"/>
          <w:rFonts w:ascii="GHEA Grapalat" w:hAnsi="GHEA Grapalat"/>
          <w:color w:val="000000"/>
        </w:rPr>
        <w:t>ծառայության</w:t>
      </w:r>
      <w:proofErr w:type="spellEnd"/>
      <w:r>
        <w:rPr>
          <w:rStyle w:val="a5"/>
          <w:rFonts w:ascii="GHEA Grapalat" w:hAnsi="GHEA Grapalat"/>
          <w:color w:val="000000"/>
        </w:rPr>
        <w:t xml:space="preserve"> </w:t>
      </w:r>
      <w:proofErr w:type="spellStart"/>
      <w:r>
        <w:rPr>
          <w:rStyle w:val="a5"/>
          <w:rFonts w:ascii="GHEA Grapalat" w:hAnsi="GHEA Grapalat"/>
          <w:color w:val="000000"/>
        </w:rPr>
        <w:t>թափուր</w:t>
      </w:r>
      <w:proofErr w:type="spellEnd"/>
      <w:r>
        <w:rPr>
          <w:rStyle w:val="a5"/>
          <w:rFonts w:ascii="GHEA Grapalat" w:hAnsi="GHEA Grapalat"/>
          <w:color w:val="000000"/>
        </w:rPr>
        <w:t xml:space="preserve"> </w:t>
      </w:r>
      <w:proofErr w:type="spellStart"/>
      <w:r>
        <w:rPr>
          <w:rStyle w:val="a5"/>
          <w:rFonts w:ascii="GHEA Grapalat" w:hAnsi="GHEA Grapalat"/>
          <w:color w:val="000000"/>
        </w:rPr>
        <w:t>պաշտոնը</w:t>
      </w:r>
      <w:proofErr w:type="spellEnd"/>
      <w:r>
        <w:rPr>
          <w:rStyle w:val="a5"/>
          <w:rFonts w:ascii="GHEA Grapalat" w:hAnsi="GHEA Grapalat"/>
          <w:color w:val="000000"/>
        </w:rPr>
        <w:t xml:space="preserve"> </w:t>
      </w:r>
      <w:proofErr w:type="spellStart"/>
      <w:r>
        <w:rPr>
          <w:rStyle w:val="a5"/>
          <w:rFonts w:ascii="GHEA Grapalat" w:hAnsi="GHEA Grapalat"/>
          <w:color w:val="000000"/>
        </w:rPr>
        <w:t>զբաղեցնելու</w:t>
      </w:r>
      <w:proofErr w:type="spellEnd"/>
      <w:r>
        <w:rPr>
          <w:rStyle w:val="a5"/>
          <w:rFonts w:ascii="GHEA Grapalat" w:hAnsi="GHEA Grapalat"/>
          <w:color w:val="000000"/>
        </w:rPr>
        <w:t xml:space="preserve"> </w:t>
      </w:r>
      <w:proofErr w:type="spellStart"/>
      <w:r>
        <w:rPr>
          <w:rStyle w:val="a5"/>
          <w:rFonts w:ascii="GHEA Grapalat" w:hAnsi="GHEA Grapalat"/>
          <w:color w:val="000000"/>
        </w:rPr>
        <w:t>համար</w:t>
      </w:r>
      <w:proofErr w:type="spellEnd"/>
    </w:p>
    <w:p w:rsidR="001B320F" w:rsidRPr="00153380" w:rsidRDefault="001B320F" w:rsidP="001B320F">
      <w:pPr>
        <w:ind w:firstLine="708"/>
        <w:jc w:val="both"/>
        <w:rPr>
          <w:rFonts w:ascii="GHEA Grapalat" w:hAnsi="GHEA Grapalat"/>
          <w:color w:val="000000"/>
          <w:sz w:val="24"/>
          <w:szCs w:val="24"/>
          <w:lang w:val="hy-AM"/>
        </w:rPr>
      </w:pPr>
      <w:r w:rsidRPr="00153380">
        <w:rPr>
          <w:rFonts w:ascii="GHEA Grapalat" w:hAnsi="GHEA Grapalat"/>
          <w:color w:val="000000"/>
          <w:sz w:val="24"/>
          <w:szCs w:val="24"/>
          <w:lang w:val="hy-AM"/>
        </w:rPr>
        <w:t xml:space="preserve">ՀՀ Գեղարքունիքի մարզպետի աշխատակազմը հայտարարում է </w:t>
      </w:r>
      <w:proofErr w:type="spellStart"/>
      <w:r w:rsidRPr="00153380">
        <w:rPr>
          <w:rStyle w:val="a5"/>
          <w:rFonts w:ascii="GHEA Grapalat" w:hAnsi="GHEA Grapalat"/>
          <w:b w:val="0"/>
          <w:color w:val="000000"/>
          <w:sz w:val="24"/>
          <w:szCs w:val="24"/>
          <w:lang w:val="en-US"/>
        </w:rPr>
        <w:t>արտաքին</w:t>
      </w:r>
      <w:proofErr w:type="spellEnd"/>
      <w:r w:rsidRPr="00153380">
        <w:rPr>
          <w:rFonts w:ascii="GHEA Grapalat" w:hAnsi="GHEA Grapalat"/>
          <w:color w:val="000000"/>
          <w:sz w:val="24"/>
          <w:szCs w:val="24"/>
          <w:lang w:val="hy-AM"/>
        </w:rPr>
        <w:t xml:space="preserve"> մրցույթ՝ ՀՀ Գեղարքունիքի մարզպետի աշխատակազմի </w:t>
      </w:r>
      <w:r w:rsidRPr="00153380">
        <w:rPr>
          <w:rFonts w:ascii="GHEA Grapalat" w:hAnsi="GHEA Grapalat"/>
          <w:b/>
          <w:sz w:val="24"/>
          <w:szCs w:val="24"/>
          <w:lang w:val="hy-AM"/>
        </w:rPr>
        <w:t xml:space="preserve">քաղաքաշինության, հողաշինության և ենթակառուցվածքների կառավարման </w:t>
      </w:r>
      <w:proofErr w:type="spellStart"/>
      <w:r>
        <w:rPr>
          <w:rFonts w:ascii="GHEA Grapalat" w:hAnsi="GHEA Grapalat"/>
          <w:b/>
          <w:sz w:val="24"/>
          <w:szCs w:val="24"/>
          <w:lang w:val="en-US"/>
        </w:rPr>
        <w:t>վարչության</w:t>
      </w:r>
      <w:proofErr w:type="spellEnd"/>
      <w:r w:rsidRPr="00AA53EC">
        <w:rPr>
          <w:rFonts w:ascii="GHEA Grapalat" w:hAnsi="GHEA Grapalat"/>
          <w:b/>
          <w:sz w:val="24"/>
          <w:szCs w:val="24"/>
        </w:rPr>
        <w:t xml:space="preserve"> </w:t>
      </w:r>
      <w:r w:rsidRPr="00153380">
        <w:rPr>
          <w:rFonts w:ascii="GHEA Grapalat" w:eastAsia="Times New Roman" w:hAnsi="GHEA Grapalat" w:cs="Sylfaen"/>
          <w:b/>
          <w:bCs/>
          <w:sz w:val="24"/>
          <w:szCs w:val="24"/>
          <w:lang w:val="hy-AM"/>
        </w:rPr>
        <w:t>գլխավոր</w:t>
      </w:r>
      <w:r w:rsidRPr="00153380">
        <w:rPr>
          <w:rFonts w:ascii="GHEA Grapalat" w:eastAsia="Times New Roman" w:hAnsi="GHEA Grapalat" w:cs="Sylfaen"/>
          <w:b/>
          <w:bCs/>
          <w:sz w:val="24"/>
          <w:szCs w:val="24"/>
        </w:rPr>
        <w:t xml:space="preserve"> </w:t>
      </w:r>
      <w:r w:rsidRPr="00153380">
        <w:rPr>
          <w:rFonts w:ascii="GHEA Grapalat" w:eastAsia="Times New Roman" w:hAnsi="GHEA Grapalat" w:cs="Arial Armenian"/>
          <w:b/>
          <w:bCs/>
          <w:sz w:val="24"/>
          <w:szCs w:val="24"/>
          <w:lang w:val="hy-AM"/>
        </w:rPr>
        <w:t>մասնագետ</w:t>
      </w:r>
      <w:r w:rsidRPr="00153380">
        <w:rPr>
          <w:rFonts w:ascii="GHEA Grapalat" w:eastAsia="Times New Roman" w:hAnsi="GHEA Grapalat" w:cs="Arial Armenian"/>
          <w:b/>
          <w:bCs/>
          <w:sz w:val="24"/>
          <w:szCs w:val="24"/>
          <w:lang w:val="en-US"/>
        </w:rPr>
        <w:t>ի</w:t>
      </w:r>
      <w:r w:rsidRPr="00153380">
        <w:rPr>
          <w:rFonts w:ascii="GHEA Grapalat" w:eastAsia="Times New Roman" w:hAnsi="GHEA Grapalat" w:cs="Arial Armenian"/>
          <w:bCs/>
          <w:sz w:val="24"/>
          <w:szCs w:val="24"/>
          <w:lang w:val="hy-AM"/>
        </w:rPr>
        <w:t xml:space="preserve"> </w:t>
      </w:r>
      <w:r w:rsidRPr="00153380">
        <w:rPr>
          <w:rFonts w:ascii="GHEA Grapalat" w:hAnsi="GHEA Grapalat"/>
          <w:sz w:val="24"/>
          <w:szCs w:val="24"/>
          <w:lang w:val="hy-AM"/>
        </w:rPr>
        <w:t>(ծածկագիրը՝</w:t>
      </w:r>
      <w:r w:rsidRPr="00153380">
        <w:rPr>
          <w:rFonts w:ascii="GHEA Grapalat" w:hAnsi="GHEA Grapalat"/>
          <w:sz w:val="24"/>
          <w:szCs w:val="24"/>
        </w:rPr>
        <w:t xml:space="preserve"> </w:t>
      </w:r>
      <w:r w:rsidRPr="00153380">
        <w:rPr>
          <w:rFonts w:ascii="GHEA Grapalat" w:hAnsi="GHEA Grapalat"/>
          <w:sz w:val="24"/>
          <w:szCs w:val="24"/>
          <w:lang w:val="hy-AM"/>
        </w:rPr>
        <w:t>94-30.1-Մ2-</w:t>
      </w:r>
      <w:r w:rsidRPr="00153380">
        <w:rPr>
          <w:rFonts w:ascii="GHEA Grapalat" w:hAnsi="GHEA Grapalat"/>
          <w:sz w:val="24"/>
          <w:szCs w:val="24"/>
        </w:rPr>
        <w:t>3</w:t>
      </w:r>
      <w:r w:rsidRPr="00153380">
        <w:rPr>
          <w:rFonts w:ascii="GHEA Grapalat" w:hAnsi="GHEA Grapalat"/>
          <w:sz w:val="24"/>
          <w:szCs w:val="24"/>
          <w:lang w:val="hy-AM"/>
        </w:rPr>
        <w:t>)</w:t>
      </w:r>
      <w:r w:rsidRPr="00153380">
        <w:rPr>
          <w:rFonts w:ascii="GHEA Grapalat" w:hAnsi="GHEA Grapalat"/>
          <w:sz w:val="24"/>
          <w:szCs w:val="24"/>
        </w:rPr>
        <w:t xml:space="preserve"> </w:t>
      </w:r>
      <w:r w:rsidRPr="00153380">
        <w:rPr>
          <w:rFonts w:ascii="GHEA Grapalat" w:hAnsi="GHEA Grapalat"/>
          <w:color w:val="000000"/>
          <w:sz w:val="24"/>
          <w:szCs w:val="24"/>
          <w:lang w:val="hy-AM"/>
        </w:rPr>
        <w:t>քաղաքացիական ծառայության թափուր պաշտոն</w:t>
      </w:r>
      <w:r>
        <w:rPr>
          <w:rFonts w:ascii="GHEA Grapalat" w:hAnsi="GHEA Grapalat"/>
          <w:color w:val="000000"/>
          <w:sz w:val="24"/>
          <w:szCs w:val="24"/>
          <w:lang w:val="en-US"/>
        </w:rPr>
        <w:t>ը</w:t>
      </w:r>
      <w:r w:rsidRPr="00153380">
        <w:rPr>
          <w:rFonts w:ascii="GHEA Grapalat" w:hAnsi="GHEA Grapalat"/>
          <w:color w:val="000000"/>
          <w:sz w:val="24"/>
          <w:szCs w:val="24"/>
          <w:lang w:val="hy-AM"/>
        </w:rPr>
        <w:t xml:space="preserve"> զբաղեցնելու համար:</w:t>
      </w:r>
    </w:p>
    <w:p w:rsidR="001B320F" w:rsidRPr="00160B87" w:rsidRDefault="001B320F" w:rsidP="001B320F">
      <w:pPr>
        <w:pStyle w:val="a3"/>
        <w:shd w:val="clear" w:color="auto" w:fill="FFFFFF"/>
        <w:spacing w:before="0" w:beforeAutospacing="0" w:after="240" w:afterAutospacing="0"/>
        <w:ind w:firstLine="708"/>
        <w:jc w:val="both"/>
        <w:rPr>
          <w:rFonts w:ascii="GHEA Grapalat" w:hAnsi="GHEA Grapalat"/>
          <w:color w:val="000000"/>
          <w:lang w:val="hy-AM"/>
        </w:rPr>
      </w:pPr>
      <w:r>
        <w:rPr>
          <w:rFonts w:ascii="GHEA Grapalat" w:hAnsi="GHEA Grapalat"/>
          <w:color w:val="000000"/>
          <w:lang w:val="hy-AM"/>
        </w:rPr>
        <w:t xml:space="preserve">ՀՀ Գեղարքունիքի մարզպետի աշխատակազմի </w:t>
      </w:r>
      <w:r>
        <w:rPr>
          <w:rFonts w:ascii="GHEA Grapalat" w:hAnsi="GHEA Grapalat"/>
          <w:b/>
          <w:lang w:val="hy-AM"/>
        </w:rPr>
        <w:t>քաղաքաշինության, հողաշինության և ենթակառուցվածքների կառավարման</w:t>
      </w:r>
      <w:r w:rsidRPr="00AA53EC">
        <w:rPr>
          <w:rFonts w:ascii="GHEA Grapalat" w:hAnsi="GHEA Grapalat"/>
          <w:b/>
          <w:lang w:val="hy-AM"/>
        </w:rPr>
        <w:t xml:space="preserve"> վարչության</w:t>
      </w:r>
      <w:r>
        <w:rPr>
          <w:rFonts w:ascii="GHEA Grapalat" w:hAnsi="GHEA Grapalat"/>
          <w:b/>
          <w:lang w:val="hy-AM"/>
        </w:rPr>
        <w:t xml:space="preserve"> </w:t>
      </w:r>
      <w:r w:rsidRPr="00153380">
        <w:rPr>
          <w:rFonts w:ascii="GHEA Grapalat" w:hAnsi="GHEA Grapalat" w:cs="Sylfaen"/>
          <w:b/>
          <w:bCs/>
          <w:lang w:val="hy-AM" w:eastAsia="en-US"/>
        </w:rPr>
        <w:t>գլխավոր</w:t>
      </w:r>
      <w:r w:rsidRPr="00160B87">
        <w:rPr>
          <w:rFonts w:ascii="GHEA Grapalat" w:hAnsi="GHEA Grapalat" w:cs="Sylfaen"/>
          <w:b/>
          <w:bCs/>
          <w:lang w:val="hy-AM" w:eastAsia="en-US"/>
        </w:rPr>
        <w:t xml:space="preserve"> </w:t>
      </w:r>
      <w:r w:rsidRPr="00153380">
        <w:rPr>
          <w:rFonts w:ascii="GHEA Grapalat" w:hAnsi="GHEA Grapalat" w:cs="Arial Armenian"/>
          <w:b/>
          <w:bCs/>
          <w:lang w:val="hy-AM" w:eastAsia="en-US"/>
        </w:rPr>
        <w:t>մասնագետ</w:t>
      </w:r>
      <w:r w:rsidRPr="00160B87">
        <w:rPr>
          <w:rFonts w:ascii="GHEA Grapalat" w:hAnsi="GHEA Grapalat" w:cs="Arial Armenian"/>
          <w:b/>
          <w:bCs/>
          <w:lang w:val="hy-AM"/>
        </w:rPr>
        <w:t>ի</w:t>
      </w:r>
      <w:r w:rsidRPr="00153380">
        <w:rPr>
          <w:rFonts w:ascii="GHEA Grapalat" w:hAnsi="GHEA Grapalat" w:cs="Arial Armenian"/>
          <w:bCs/>
          <w:lang w:val="hy-AM" w:eastAsia="en-US"/>
        </w:rPr>
        <w:t xml:space="preserve"> </w:t>
      </w:r>
      <w:r w:rsidRPr="00153380">
        <w:rPr>
          <w:rFonts w:ascii="GHEA Grapalat" w:hAnsi="GHEA Grapalat"/>
          <w:lang w:val="hy-AM"/>
        </w:rPr>
        <w:t>(ծածկագիրը՝</w:t>
      </w:r>
      <w:r w:rsidRPr="00160B87">
        <w:rPr>
          <w:rFonts w:ascii="GHEA Grapalat" w:hAnsi="GHEA Grapalat"/>
          <w:lang w:val="hy-AM"/>
        </w:rPr>
        <w:t xml:space="preserve"> </w:t>
      </w:r>
      <w:r w:rsidRPr="00153380">
        <w:rPr>
          <w:rFonts w:ascii="GHEA Grapalat" w:hAnsi="GHEA Grapalat"/>
          <w:lang w:val="hy-AM"/>
        </w:rPr>
        <w:t>94-30.1-Մ2-</w:t>
      </w:r>
      <w:r w:rsidRPr="00160B87">
        <w:rPr>
          <w:rFonts w:ascii="GHEA Grapalat" w:hAnsi="GHEA Grapalat"/>
          <w:lang w:val="hy-AM"/>
        </w:rPr>
        <w:t>3</w:t>
      </w:r>
      <w:r w:rsidRPr="00153380">
        <w:rPr>
          <w:rFonts w:ascii="GHEA Grapalat" w:hAnsi="GHEA Grapalat"/>
          <w:lang w:val="hy-AM"/>
        </w:rPr>
        <w:t>)</w:t>
      </w:r>
      <w:r w:rsidRPr="00160B87">
        <w:rPr>
          <w:rFonts w:ascii="GHEA Grapalat" w:hAnsi="GHEA Grapalat"/>
          <w:lang w:val="hy-AM"/>
        </w:rPr>
        <w:t xml:space="preserve"> </w:t>
      </w:r>
      <w:r w:rsidRPr="002C60E6">
        <w:rPr>
          <w:rFonts w:ascii="GHEA Grapalat" w:hAnsi="GHEA Grapalat"/>
          <w:color w:val="000000"/>
          <w:lang w:val="hy-AM"/>
        </w:rPr>
        <w:t xml:space="preserve">պաշտոնի բնութագրի, պաշտոնն զբաղեցնող քաղաքացիական ծառայողի համար սահմանված իրավունքների, պարտականությունների, պաշտոնին ներկայացվող պահանջների՝ պաշտոնի համար պահանջվող կրթության, աշխատանքային ստաժի, մասնագիտական գիտելիքների, կոմպետենցիաների, ինչպես նաև աշխատանքի կազմակերպական լիազորությունների և ղեկավարման շրջանակների մասին տեղեկատվությունը ներառված է պաշտոնի անձնագրում, </w:t>
      </w:r>
      <w:r w:rsidRPr="00560CC8">
        <w:rPr>
          <w:rFonts w:ascii="GHEA Grapalat" w:hAnsi="GHEA Grapalat"/>
          <w:color w:val="000000"/>
          <w:lang w:val="hy-AM"/>
        </w:rPr>
        <w:t>որի</w:t>
      </w:r>
      <w:r w:rsidRPr="00560CC8">
        <w:rPr>
          <w:rFonts w:ascii="Calibri" w:hAnsi="Calibri" w:cs="Calibri"/>
          <w:color w:val="000000"/>
          <w:lang w:val="hy-AM"/>
        </w:rPr>
        <w:t> </w:t>
      </w:r>
      <w:hyperlink r:id="rId6" w:history="1">
        <w:r w:rsidRPr="00160B87">
          <w:rPr>
            <w:rStyle w:val="a6"/>
            <w:rFonts w:ascii="GHEA Grapalat" w:hAnsi="GHEA Grapalat"/>
            <w:lang w:val="hy-AM"/>
          </w:rPr>
          <w:t>էլեկտրոնային օրինակը կցվում է:</w:t>
        </w:r>
      </w:hyperlink>
    </w:p>
    <w:p w:rsidR="001B320F" w:rsidRPr="002249DA" w:rsidRDefault="001B320F" w:rsidP="001B320F">
      <w:pPr>
        <w:rPr>
          <w:rStyle w:val="m-list-searchresult-item-text"/>
          <w:rFonts w:ascii="GHEA Grapalat" w:hAnsi="GHEA Grapalat"/>
          <w:color w:val="282A3C"/>
          <w:sz w:val="24"/>
          <w:szCs w:val="24"/>
          <w:shd w:val="clear" w:color="auto" w:fill="FFFFFF"/>
          <w:lang w:val="hy-AM"/>
        </w:rPr>
      </w:pPr>
      <w:r w:rsidRPr="002249DA">
        <w:rPr>
          <w:rStyle w:val="m-list-searchresult-category"/>
          <w:rFonts w:ascii="GHEA Grapalat" w:hAnsi="GHEA Grapalat"/>
          <w:b/>
          <w:bCs/>
          <w:caps/>
          <w:color w:val="282A3C"/>
          <w:sz w:val="24"/>
          <w:szCs w:val="24"/>
          <w:shd w:val="clear" w:color="auto" w:fill="FFFFFF"/>
          <w:lang w:val="hy-AM"/>
        </w:rPr>
        <w:t>ՓԱՍՏԱԹՂԹԵՐՆ ԱՌՑԱՆՑ ՆԵՐԿԱՅԱՑՆԵԼՈՒ ԸՆԹԱՑԱԿԱՐԳ</w:t>
      </w:r>
    </w:p>
    <w:p w:rsidR="00736A0C" w:rsidRPr="00736A0C" w:rsidRDefault="00736A0C" w:rsidP="001B320F">
      <w:pPr>
        <w:tabs>
          <w:tab w:val="left" w:pos="10315"/>
        </w:tabs>
        <w:ind w:left="90" w:right="90"/>
        <w:jc w:val="both"/>
        <w:rPr>
          <w:rFonts w:ascii="GHEA Grapalat" w:hAnsi="GHEA Grapalat"/>
          <w:i/>
          <w:iCs/>
          <w:sz w:val="24"/>
          <w:szCs w:val="24"/>
          <w:shd w:val="clear" w:color="auto" w:fill="FFFFFF"/>
          <w:lang w:val="hy-AM"/>
        </w:rPr>
      </w:pPr>
      <w:r w:rsidRPr="00736A0C">
        <w:rPr>
          <w:rFonts w:ascii="GHEA Grapalat" w:hAnsi="GHEA Grapalat"/>
          <w:i/>
          <w:iCs/>
          <w:sz w:val="24"/>
          <w:szCs w:val="24"/>
          <w:shd w:val="clear" w:color="auto" w:fill="FFFFFF"/>
          <w:lang w:val="hy-AM"/>
        </w:rPr>
        <w:t>Քաղաքացիները Թեստավորմանը պետք է ներկայանան անձնագրով և/կամ նույնականացման քարտով, կամ անձը հաստատող այլ փաստաթղթով (ՀՀ ոստիկանության կողմից ժամանակավորապես տրվող անձը (ինքնությունը) հաստատող փաստաթուղթ)։</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Մրցույթին մասնակցելու համար դիմումներն ընդունվում են էլեկտրոնային եղանակով՝ Քաղաքացիական ծառայության գրասենյակի կայքէջի՝ https://cso.gov.am/ միջոցով:</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Էլեկտրոնային եղանակով դիմում ներկայացնելու համար անհրաժեշտ է այցելել https://cso.gov.am/ կայքէջի «Գլխավոր» էջի «Մրցույթների հայտարարություններ» բաժնի «Գլխավոր քարտուղար» ենթաբաժին:</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Ծանոթանալով մրցույթի մասին հրապարակված հայտարարության բովանդակությանը՝ քաղաքացին կարող է հայտարարության տեքստի վերջում նշված «Դիմել» ստեղնի օգնությամբ ներկայացնել էլեկտրոնային դիմում:</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Սեղմելով «Դիմել» ստեղնը՝ բացվում են «Մուտք» և «Գրանցվել» պատուհանները:</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«Գրանցվել» պատուհանը լրացվում է այն դեպքում, եթե առաջին անգամ է դիմում ներկայացվում վերոնշյալ կայքէջի միջոցով:</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 xml:space="preserve">Գրանցված լինելու դեպքում անհրաժեշտ է լրացնել էլեկտրոնային փոստի հասցեն (այն էլեկտրոնային փոստի հասցեն, որով գրանցվել է) և գաղտնաբառը, ապա </w:t>
      </w:r>
      <w:r w:rsidRPr="00736A0C">
        <w:rPr>
          <w:rFonts w:ascii="GHEA Grapalat" w:hAnsi="GHEA Grapalat"/>
          <w:i/>
          <w:iCs/>
          <w:sz w:val="24"/>
          <w:szCs w:val="24"/>
          <w:shd w:val="clear" w:color="auto" w:fill="FFFFFF"/>
          <w:lang w:val="hy-AM"/>
        </w:rPr>
        <w:lastRenderedPageBreak/>
        <w:t>սեղմել «Մուտք» ստեղնը։</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Հաջորդ քայլով անհրաժեշտ է բացված պատուհանի վերևի աջ անկյունում՝ «Իմ էջը» բաժնում («Ծանուցումներ» (զանգակ նշանի տեսքով է) բաժնի կողքը), լրացնել «Անձնական տվյալներ», «Այլ տվյալներ», «Կրթություն», «Օտար լեզուներ», «Համակարգչային ծրագրեր» ենթաբաժինները,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ստեղնը:</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Լրացնելով «Իմ էջի» անձնական տվյալները, կցելով անհրաժեշտ փաստաթղթերը՝ անհրաժեշտ է արդեն իսկ գրանցված օգտատիրոջ էջում՝ «Մրցույթներ» բաժնում գտնել կոնկրետ պաշտոնի համար անցկացվող մրցույթի մասին հրապարակված հայտարարությունը և «Գործողություններ» դաշտի ներքո նշված «Դիմել» ստեղնով ներկայացնել դիմումը, որից անմիջապես հետո քաղաքացին ստանում է ծանուցում դիմումն ընդունվելու մասին:</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Դիմումի կարգավիճակի մասին տեղեկատվություն կարելի է ստանալ նաև օգտատիրոջ անձնական էջի «Մրցույթներ» բաժնի «Հայտարարություններ» ենթաբաժնում կոնկրետ պաշտոնի համար հայտարարված մրցույթի տողում «Գործողություններ» դաշտի ներքո գրառումից. նշված հատվածում՝</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ա) եթե ակտիվ է «Դիմել» ստեղնը, ապա դիմումը դեռևս ուղարկված չէ,</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բ) եթե ակտիվ է «Իմ դիմումը» ստեղնը, ապա դիմումը ներկայացված է Համապատասխան մարմին, և այն ուսումնասիրման փուլում է,</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գ) եթե ակտիվ է «Խմբագրել» ստեղնը, ապա անհրաժեշտ է խմբագրել դիմումը՝ շտկելով փաստաթղթերի թերություններն ու սխալները, և կրկին ներկայացնել այն:</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Ներկայացված փաստաթղթերի ուսումնասիրության արդյունքում հնարավոր է փաստաթղթերը հետ վերադարձվեն քաղաքացուն՝ խմբագրման համար:</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Նման դեպքում քաղաքացին պարտավոր է ծանուցումն ստանալուց հետո՝ 2 (երկու) աշխատանքային օրվա ընթացքում կրկին դիմել՝ վերացնելով փաստաթղթերի թերություններն ու ուղղելով սխալները, որոնց մասին քաղաքացին ծանուցվում է «Իմ էջի» «Ծանուցումներ» բաժնի և էլեկտրոնային փոստի միջոցով:</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 xml:space="preserve">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736A0C">
        <w:rPr>
          <w:rFonts w:ascii="Cambria Math" w:hAnsi="Cambria Math" w:cs="Cambria Math"/>
          <w:i/>
          <w:iCs/>
          <w:sz w:val="24"/>
          <w:szCs w:val="24"/>
          <w:shd w:val="clear" w:color="auto" w:fill="FFFFFF"/>
          <w:lang w:val="hy-AM"/>
        </w:rPr>
        <w:t>⊕</w:t>
      </w:r>
      <w:r w:rsidRPr="00736A0C">
        <w:rPr>
          <w:rFonts w:ascii="GHEA Grapalat" w:hAnsi="GHEA Grapalat"/>
          <w:i/>
          <w:iCs/>
          <w:sz w:val="24"/>
          <w:szCs w:val="24"/>
          <w:shd w:val="clear" w:color="auto" w:fill="FFFFFF"/>
          <w:lang w:val="hy-AM"/>
        </w:rPr>
        <w:t xml:space="preserve"> նշանը:</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lastRenderedPageBreak/>
        <w:t>Փաստաթղթերը խմբագրելու համար անհրաժեշտ է այցելել «Անձնական էջ»-ի «Մրցույթներ» բաժնի «Հայտարարություններ» ենթաբաժին, ընտրել կոնկրետ պաշտոնի համար հրապարակված հայտարարությունը, «Գործողություններ» դաշտի ներքո նշված «Խմբագրել» ստեղնը սեղմել, կատարել փոփոխությունները և ներքևում նշված «Դիմել» ստեղնի միջոցով դիմումը կրկին ներկայացնել:</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Համակարգում գրանցվելուց հետո քաղաքացին իր «Անձնական էջ» կարող է մուտք գործել՝ այցելելով https://cso.gov.am/ կայքէջի «Գլխավոր» էջի «Մուտք» բաժին կամ https://hartak.cso.gov.am/ հղման «Անձնական էջ» բաժինը, որտեղ անհրաժեշտ է լրացնել գրանցված էլեկտրոնային փոստի հասցեն և գաղտնաբառը:</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Քաղաքացիները Թեստավորմանը պետք է ներկայանան անձնագրով և/կամ նույնականացման քարտով, կամ անձը հաստատող այլ փաստաթղթով (ՀՀ ոստիկանության կողմից ժամանակավորապես տրվող անձը (ինքնությունը) հաստատող փաստաթուղթ)։</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Մրցույթին մասնակցելու համար դիմումներն ընդունվում են էլեկտրոնային եղանակով՝ Քաղաքացիական ծառայության գրասենյակի կայքէջի՝ https://cso.gov.am/ միջոցով:</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Էլեկտրոնային եղանակով դիմում ներկայացնելու համար անհրաժեշտ է այցելել https://cso.gov.am/ կայքէջի «Գլխավոր» էջի «Մրցույթների հայտարարություններ» բաժնի «Ղեկավար և մասնագիտական» ենթաբաժին:</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Ծանոթանալով մրցույթի մասին հրապարակված հայտարարության բովանդակությանը՝ քաղաքացին կարող է հայտարարության տեքստի վերջում նշված «Դիմել» ստեղնի օգնությամբ ներկայացնել էլեկտրոնային դիմում:</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Սեղմելով «Դիմել» ստեղնը՝ բացվում են «Մուտք» և «Գրանցվել» պատուհանները:</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«Գրանցվել» պատուհանը լրացվում է այն դեպքում, եթե առաջին անգամ է դիմում ներկայացվում վերոնշյալ կայքէջի միջոցով:</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Գրանցված լինելու դեպքում անհրաժեշտ է լրացնել էլեկտրոնային փոստի հասցեն (այն էլեկտրոնային փոստի հասցեն, որով գրանցվել է) և գաղտնաբառը, ապա սեղմել «Մուտք» ստեղնը:</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Հաջորդ քայլով անհրաժեշտ է բացված պատուհանի վերևի աջ անկյունում՝ «Իմ էջը» բաժնում («Ծանուցումներ» (զանգակ նշանի տեսքով է) բաժնի կողքը), լրացնել «Անձնական տվյալներ», «Այլ տվյալներ», «Կրթություն», «Օտար լեզուներ», «Համակարգչային ծրագրեր» ենթաբաժինները,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ստեղնը:</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lastRenderedPageBreak/>
        <w:t>Լրացնելով «Իմ էջի» անձնական տվյալները, կցելով անհրաժեշտ փաստաթղթերը՝ անհրաժեշտ է արդեն իսկ գրանցված օգտատիրոջ էջում՝ «Մրցույթներ» բաժնում գտնել կոնկրետ պաշտոնի համար անցկացվող մրցույթի մասին հրապարակված հայտարարությունը և «Գործողություններ» դաշտի ներքո նշված «Դիմել» ստեղնով ներկայացնել դիմումը, որից անմիջապես հետո քաղաքացին ստանում է ծանուցում դիմումն ընդունվելու մասին:</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Դիմումի կարգավիճակի մասին տեղեկատվություն կարելի է ստանալ նաև օգտատիրոջ անձնական էջի «Մրցույթներ» բաժնի «Հայտարարություններ» ենթաբաժնում կոնկրետ պաշտոնի համար հայտարարված մրցույթի տողում «Գործողություններ» դաշտի ներքո գրառումից:</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ա) եթե ակտիվ է «Դիմել» ստեղնը, ապա դիմումը դեռևս ուղարկված չէ,</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բ) եթե ակտիվ է «Իմ դիմումը» ստեղնը, ապա դիմումը ներկայացված է Համապատասխան մարմին, և այն ուսումնասիրման փուլում է,</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գ) եթե ակտիվ է «Խմբագրել» ստեղնը, ապա անհրաժեշտ է խմբագրել դիմումը՝ շտկելով փաստաթղթերի թերություններն ու սխալները, և կրկին ներկայացնել այն:</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Ներկայացված փաստաթղթերի ուսումնասիրության արդյունքում հնարավոր է փաստաթղթերը հետ վերադարձվեն քաղաքացուն՝ խմբագրման համար:</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Նման դեպքում քաղաքացին պարտավոր է ծանուցումն ստանալուց հետո՝ 2 (երկու) աշխատանքային օրվա ընթացքում կրկին դիմել՝ վերացնելով փաստաթղթերի թերություններն ու ուղղելով սխալները:</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Քաղաքացին ծանուցվում է «Իմ էջի» «Ծանուցումներ» բաժնի և էլեկտրոնային փոստի միջոցով:</w:t>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 xml:space="preserve">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736A0C">
        <w:rPr>
          <w:rFonts w:ascii="Cambria Math" w:hAnsi="Cambria Math" w:cs="Cambria Math"/>
          <w:i/>
          <w:iCs/>
          <w:sz w:val="24"/>
          <w:szCs w:val="24"/>
          <w:shd w:val="clear" w:color="auto" w:fill="FFFFFF"/>
          <w:lang w:val="hy-AM"/>
        </w:rPr>
        <w:t>⊕</w:t>
      </w:r>
      <w:r w:rsidRPr="00736A0C">
        <w:rPr>
          <w:rFonts w:ascii="GHEA Grapalat" w:hAnsi="GHEA Grapalat"/>
          <w:i/>
          <w:iCs/>
          <w:sz w:val="24"/>
          <w:szCs w:val="24"/>
          <w:shd w:val="clear" w:color="auto" w:fill="FFFFFF"/>
          <w:lang w:val="hy-AM"/>
        </w:rPr>
        <w:t xml:space="preserve"> նշանը:</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Փաստաթղթերը խմբագրելու համար անհրաժեշտ է այցելել «Անձնական էջ»-ի «Մրցույթներ» բաժնի «Հայտարարություններ» ենթաբաժին, ընտրել կոնկրետ պաշտոնի համար հրապարակված հայտարարությունը, «Գործողություններ» դաշտի ներքո նշված «Խմբագրել» ստեղնը սեղմել, կատարել փոփոխությունները և ներքևում նշված «Դիմել» ստեղնի միջոցով դիմումը կրկին ներկայացնել:</w:t>
      </w:r>
      <w:r w:rsidRPr="00736A0C">
        <w:rPr>
          <w:rFonts w:ascii="GHEA Grapalat" w:hAnsi="GHEA Grapalat"/>
          <w:i/>
          <w:iCs/>
          <w:sz w:val="24"/>
          <w:szCs w:val="24"/>
          <w:lang w:val="hy-AM"/>
        </w:rPr>
        <w:br/>
      </w:r>
      <w:r w:rsidRPr="00736A0C">
        <w:rPr>
          <w:rFonts w:ascii="GHEA Grapalat" w:hAnsi="GHEA Grapalat"/>
          <w:i/>
          <w:iCs/>
          <w:sz w:val="24"/>
          <w:szCs w:val="24"/>
          <w:lang w:val="hy-AM"/>
        </w:rPr>
        <w:br/>
      </w:r>
      <w:r w:rsidRPr="00736A0C">
        <w:rPr>
          <w:rFonts w:ascii="GHEA Grapalat" w:hAnsi="GHEA Grapalat"/>
          <w:i/>
          <w:iCs/>
          <w:sz w:val="24"/>
          <w:szCs w:val="24"/>
          <w:shd w:val="clear" w:color="auto" w:fill="FFFFFF"/>
          <w:lang w:val="hy-AM"/>
        </w:rPr>
        <w:t xml:space="preserve">Համակարգում գրանցվելուց հետո քաղաքացին իր «Անձնական էջ» կարող է մուտք գործել՝ այցելելով https://cso.gov.am/ կայքէջի «Գլխավոր» էջի «Մուտք» բաժին կամ </w:t>
      </w:r>
      <w:r w:rsidRPr="00736A0C">
        <w:rPr>
          <w:rFonts w:ascii="GHEA Grapalat" w:hAnsi="GHEA Grapalat"/>
          <w:i/>
          <w:iCs/>
          <w:sz w:val="24"/>
          <w:szCs w:val="24"/>
          <w:shd w:val="clear" w:color="auto" w:fill="FFFFFF"/>
          <w:lang w:val="hy-AM"/>
        </w:rPr>
        <w:lastRenderedPageBreak/>
        <w:t>https://hartak.cso.gov.am/ հղման «Անձնական էջ» բաժինը, որտեղ անհրաժեշտ է լրացնել գրանցված էլեկտրոնային փոստի հասցեն և գաղտնաբառը:</w:t>
      </w:r>
    </w:p>
    <w:p w:rsidR="001B320F" w:rsidRPr="00F741B9" w:rsidRDefault="001B320F" w:rsidP="00C41544">
      <w:pPr>
        <w:shd w:val="clear" w:color="auto" w:fill="FFFFFF"/>
        <w:spacing w:after="0" w:line="224" w:lineRule="atLeast"/>
        <w:jc w:val="both"/>
        <w:rPr>
          <w:rFonts w:ascii="GHEA Grapalat" w:hAnsi="GHEA Grapalat"/>
          <w:color w:val="282A3C"/>
          <w:sz w:val="24"/>
          <w:szCs w:val="24"/>
          <w:shd w:val="clear" w:color="auto" w:fill="FFFFFF"/>
          <w:lang w:val="hy-AM"/>
        </w:rPr>
      </w:pPr>
      <w:bookmarkStart w:id="0" w:name="_GoBack"/>
      <w:bookmarkEnd w:id="0"/>
      <w:r w:rsidRPr="00F741B9">
        <w:rPr>
          <w:rFonts w:ascii="GHEA Grapalat" w:hAnsi="GHEA Grapalat"/>
          <w:color w:val="282A3C"/>
          <w:sz w:val="24"/>
          <w:szCs w:val="24"/>
          <w:shd w:val="clear" w:color="auto" w:fill="FFFFFF"/>
          <w:lang w:val="hy-AM"/>
        </w:rPr>
        <w:t>Քաղաքացիական ծառայության թափուր պաշտոնն զբաղեցնելու համար  անցկացվող մրցույթին մասնակցելու համար անհրաժեշտ է ներկայացնել հետևյալ փաստաթղթերը՝</w:t>
      </w:r>
    </w:p>
    <w:p w:rsidR="000D4196" w:rsidRPr="000D4196" w:rsidRDefault="000D4196" w:rsidP="00C41544">
      <w:pPr>
        <w:ind w:left="90" w:right="9"/>
        <w:jc w:val="both"/>
        <w:rPr>
          <w:rFonts w:ascii="GHEA Grapalat" w:hAnsi="GHEA Grapalat"/>
          <w:sz w:val="24"/>
          <w:szCs w:val="24"/>
          <w:shd w:val="clear" w:color="auto" w:fill="FFFFFF"/>
          <w:lang w:val="hy-AM"/>
        </w:rPr>
      </w:pPr>
      <w:r w:rsidRPr="000D4196">
        <w:rPr>
          <w:lang w:val="hy-AM"/>
        </w:rPr>
        <w:br/>
      </w:r>
      <w:r w:rsidRPr="000D4196">
        <w:rPr>
          <w:rFonts w:ascii="GHEA Grapalat" w:hAnsi="GHEA Grapalat"/>
          <w:sz w:val="24"/>
          <w:szCs w:val="24"/>
          <w:shd w:val="clear" w:color="auto" w:fill="FFFFFF"/>
          <w:lang w:val="hy-AM"/>
        </w:rPr>
        <w:t>1. դիմումը (ձևը լրացվում է էլեկտրոնային եղանակով),</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2. ինքնակենսագրությունը (ձևը լրացվում է էլեկտրոնային եղանակով),</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3. անձնագրի, նույնականացման քարտի լուսապատճենները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տեղեկանքի լուսապատճենը),</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4. բարձրագույն կրթությունը հավաստող փաստաթղթի լուսապատճենը,</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5. աշխատանքային գործունեությունը հավաստող փաստաթղթի (աշխատանքային պայմանագիր, աշխատանքի ընդունման մասին իրավական ակտ, աշխատանքային գրքույկ) լուսապատճենը,</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6. արական սեռի անձինք՝ զինվորական գրքույկի կամ դրան փոխարինող ժամանակավոր զորակոչային տեղամասի կցագրման վկայականի լուսապատճենը,</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7. լուսանկար` 3×4 սմ չափի։</w:t>
      </w:r>
      <w:r w:rsidRPr="000D4196">
        <w:rPr>
          <w:rFonts w:ascii="GHEA Grapalat" w:hAnsi="GHEA Grapalat"/>
          <w:sz w:val="24"/>
          <w:szCs w:val="24"/>
          <w:lang w:val="hy-AM"/>
        </w:rPr>
        <w:br/>
      </w:r>
      <w:r w:rsidRPr="000D4196">
        <w:rPr>
          <w:rFonts w:ascii="GHEA Grapalat" w:hAnsi="GHEA Grapalat"/>
          <w:sz w:val="24"/>
          <w:szCs w:val="24"/>
          <w:shd w:val="clear" w:color="auto" w:fill="FFFFFF"/>
          <w:lang w:val="hy-AM"/>
        </w:rPr>
        <w:t>Անհրաժեշտ է ներկայացնել վերոնշյալ փաստաթղթերի լուսապատճենները արված բնօրինակից (օտարալեզու փաստաթղթերի դեպքում՝ նաև հայերեն պաշտոնական թարգմանությունների)։</w:t>
      </w:r>
    </w:p>
    <w:p w:rsidR="001B320F" w:rsidRPr="007B23BD" w:rsidRDefault="001B320F" w:rsidP="001B320F">
      <w:pPr>
        <w:ind w:left="90" w:right="9"/>
        <w:jc w:val="both"/>
        <w:rPr>
          <w:rFonts w:ascii="GHEA Mariam" w:eastAsia="Times New Roman" w:hAnsi="GHEA Mariam" w:cs="Times New Roman"/>
          <w:lang w:val="hy-AM"/>
        </w:rPr>
      </w:pPr>
      <w:r w:rsidRPr="0040294D">
        <w:rPr>
          <w:rFonts w:ascii="GHEA Grapalat" w:eastAsia="Times New Roman" w:hAnsi="GHEA Grapalat" w:cs="Sylfaen"/>
          <w:sz w:val="24"/>
          <w:szCs w:val="24"/>
          <w:lang w:val="hy-AM"/>
        </w:rPr>
        <w:t>Մրցույթին</w:t>
      </w:r>
      <w:r w:rsidRPr="00FA5566">
        <w:rPr>
          <w:rFonts w:ascii="GHEA Grapalat" w:eastAsia="Times New Roman" w:hAnsi="GHEA Grapalat" w:cs="Sylfaen"/>
          <w:sz w:val="24"/>
          <w:szCs w:val="24"/>
          <w:lang w:val="hy-AM"/>
        </w:rPr>
        <w:t xml:space="preserve"> </w:t>
      </w:r>
      <w:r w:rsidRPr="0040294D">
        <w:rPr>
          <w:rFonts w:ascii="GHEA Grapalat" w:eastAsia="Times New Roman" w:hAnsi="GHEA Grapalat" w:cs="Sylfaen"/>
          <w:sz w:val="24"/>
          <w:szCs w:val="24"/>
          <w:lang w:val="hy-AM"/>
        </w:rPr>
        <w:t>մասնակցելու</w:t>
      </w:r>
      <w:r w:rsidRPr="00FA5566">
        <w:rPr>
          <w:rFonts w:ascii="GHEA Grapalat" w:eastAsia="Times New Roman" w:hAnsi="GHEA Grapalat" w:cs="Sylfaen"/>
          <w:sz w:val="24"/>
          <w:szCs w:val="24"/>
          <w:lang w:val="hy-AM"/>
        </w:rPr>
        <w:t xml:space="preserve"> </w:t>
      </w:r>
      <w:r w:rsidRPr="0040294D">
        <w:rPr>
          <w:rFonts w:ascii="GHEA Grapalat" w:eastAsia="Times New Roman" w:hAnsi="GHEA Grapalat" w:cs="Sylfaen"/>
          <w:sz w:val="24"/>
          <w:szCs w:val="24"/>
          <w:lang w:val="hy-AM"/>
        </w:rPr>
        <w:t>համար</w:t>
      </w:r>
      <w:r w:rsidRPr="00FA5566">
        <w:rPr>
          <w:rFonts w:ascii="GHEA Grapalat" w:eastAsia="Times New Roman" w:hAnsi="GHEA Grapalat" w:cs="Sylfaen"/>
          <w:sz w:val="24"/>
          <w:szCs w:val="24"/>
          <w:lang w:val="hy-AM"/>
        </w:rPr>
        <w:t xml:space="preserve"> </w:t>
      </w:r>
      <w:r w:rsidRPr="0040294D">
        <w:rPr>
          <w:rFonts w:ascii="GHEA Grapalat" w:eastAsia="Times New Roman" w:hAnsi="GHEA Grapalat" w:cs="Sylfaen"/>
          <w:sz w:val="24"/>
          <w:szCs w:val="24"/>
          <w:lang w:val="hy-AM"/>
        </w:rPr>
        <w:t>դիմումներն</w:t>
      </w:r>
      <w:r w:rsidRPr="00FA5566">
        <w:rPr>
          <w:rFonts w:ascii="GHEA Grapalat" w:eastAsia="Times New Roman" w:hAnsi="GHEA Grapalat" w:cs="Sylfaen"/>
          <w:sz w:val="24"/>
          <w:szCs w:val="24"/>
          <w:lang w:val="hy-AM"/>
        </w:rPr>
        <w:t xml:space="preserve"> </w:t>
      </w:r>
      <w:r w:rsidRPr="0040294D">
        <w:rPr>
          <w:rFonts w:ascii="GHEA Grapalat" w:eastAsia="Times New Roman" w:hAnsi="GHEA Grapalat" w:cs="Sylfaen"/>
          <w:sz w:val="24"/>
          <w:szCs w:val="24"/>
          <w:lang w:val="hy-AM"/>
        </w:rPr>
        <w:t>ընդունվում</w:t>
      </w:r>
      <w:r w:rsidRPr="00FA5566">
        <w:rPr>
          <w:rFonts w:ascii="GHEA Grapalat" w:eastAsia="Times New Roman" w:hAnsi="GHEA Grapalat" w:cs="Sylfaen"/>
          <w:sz w:val="24"/>
          <w:szCs w:val="24"/>
          <w:lang w:val="hy-AM"/>
        </w:rPr>
        <w:t xml:space="preserve"> </w:t>
      </w:r>
      <w:r w:rsidRPr="0040294D">
        <w:rPr>
          <w:rFonts w:ascii="GHEA Grapalat" w:eastAsia="Times New Roman" w:hAnsi="GHEA Grapalat" w:cs="Sylfaen"/>
          <w:sz w:val="24"/>
          <w:szCs w:val="24"/>
          <w:lang w:val="hy-AM"/>
        </w:rPr>
        <w:t>են</w:t>
      </w:r>
      <w:r>
        <w:rPr>
          <w:rFonts w:ascii="GHEA Grapalat" w:eastAsia="Times New Roman" w:hAnsi="GHEA Grapalat" w:cs="Times New Roman"/>
          <w:sz w:val="24"/>
          <w:szCs w:val="24"/>
          <w:lang w:val="hy-AM"/>
        </w:rPr>
        <w:t xml:space="preserve"> </w:t>
      </w:r>
      <w:r w:rsidRPr="002156C9">
        <w:rPr>
          <w:rFonts w:ascii="GHEA Grapalat" w:eastAsia="Times New Roman" w:hAnsi="GHEA Grapalat" w:cs="Times New Roman"/>
          <w:b/>
          <w:sz w:val="24"/>
          <w:szCs w:val="24"/>
          <w:lang w:val="hy-AM"/>
        </w:rPr>
        <w:t>202</w:t>
      </w:r>
      <w:r>
        <w:rPr>
          <w:rFonts w:ascii="GHEA Grapalat" w:eastAsia="Times New Roman" w:hAnsi="GHEA Grapalat" w:cs="Times New Roman"/>
          <w:b/>
          <w:sz w:val="24"/>
          <w:szCs w:val="24"/>
          <w:lang w:val="hy-AM"/>
        </w:rPr>
        <w:t>5</w:t>
      </w:r>
      <w:r w:rsidRPr="002156C9">
        <w:rPr>
          <w:rFonts w:ascii="GHEA Grapalat" w:eastAsia="Times New Roman" w:hAnsi="GHEA Grapalat" w:cs="Times New Roman"/>
          <w:b/>
          <w:sz w:val="24"/>
          <w:szCs w:val="24"/>
          <w:lang w:val="hy-AM"/>
        </w:rPr>
        <w:t xml:space="preserve"> </w:t>
      </w:r>
      <w:r w:rsidRPr="002156C9">
        <w:rPr>
          <w:rFonts w:ascii="GHEA Grapalat" w:eastAsia="Times New Roman" w:hAnsi="GHEA Grapalat" w:cs="Sylfaen"/>
          <w:b/>
          <w:sz w:val="24"/>
          <w:szCs w:val="24"/>
          <w:lang w:val="hy-AM"/>
        </w:rPr>
        <w:t xml:space="preserve">թվականի </w:t>
      </w:r>
      <w:r w:rsidR="00F75D66">
        <w:rPr>
          <w:rFonts w:ascii="GHEA Grapalat" w:eastAsia="Times New Roman" w:hAnsi="GHEA Grapalat" w:cs="Times New Roman"/>
          <w:b/>
          <w:sz w:val="24"/>
          <w:szCs w:val="24"/>
          <w:lang w:val="hy-AM"/>
        </w:rPr>
        <w:t>օգոստոս</w:t>
      </w:r>
      <w:r w:rsidR="00376B06">
        <w:rPr>
          <w:rFonts w:ascii="GHEA Grapalat" w:eastAsia="Times New Roman" w:hAnsi="GHEA Grapalat" w:cs="Times New Roman"/>
          <w:b/>
          <w:sz w:val="24"/>
          <w:szCs w:val="24"/>
          <w:lang w:val="hy-AM"/>
        </w:rPr>
        <w:t>ի 1</w:t>
      </w:r>
      <w:r w:rsidR="00F75D66">
        <w:rPr>
          <w:rFonts w:ascii="GHEA Grapalat" w:eastAsia="Times New Roman" w:hAnsi="GHEA Grapalat" w:cs="Times New Roman"/>
          <w:b/>
          <w:sz w:val="24"/>
          <w:szCs w:val="24"/>
          <w:lang w:val="hy-AM"/>
        </w:rPr>
        <w:t>5</w:t>
      </w:r>
      <w:r w:rsidRPr="002156C9">
        <w:rPr>
          <w:rFonts w:ascii="GHEA Grapalat" w:eastAsia="Times New Roman" w:hAnsi="GHEA Grapalat" w:cs="Times New Roman"/>
          <w:b/>
          <w:sz w:val="24"/>
          <w:szCs w:val="24"/>
          <w:lang w:val="hy-AM"/>
        </w:rPr>
        <w:t>-ից  մինչև  202</w:t>
      </w:r>
      <w:r w:rsidRPr="00943E52">
        <w:rPr>
          <w:rFonts w:ascii="GHEA Grapalat" w:eastAsia="Times New Roman" w:hAnsi="GHEA Grapalat" w:cs="Times New Roman"/>
          <w:b/>
          <w:sz w:val="24"/>
          <w:szCs w:val="24"/>
          <w:lang w:val="hy-AM"/>
        </w:rPr>
        <w:t>5</w:t>
      </w:r>
      <w:r w:rsidR="00577246">
        <w:rPr>
          <w:rFonts w:ascii="GHEA Grapalat" w:eastAsia="Times New Roman" w:hAnsi="GHEA Grapalat" w:cs="Times New Roman"/>
          <w:b/>
          <w:sz w:val="24"/>
          <w:szCs w:val="24"/>
          <w:lang w:val="hy-AM"/>
        </w:rPr>
        <w:t xml:space="preserve"> թվականի </w:t>
      </w:r>
      <w:r w:rsidR="00F75D66">
        <w:rPr>
          <w:rFonts w:ascii="GHEA Grapalat" w:eastAsia="Times New Roman" w:hAnsi="GHEA Grapalat" w:cs="Times New Roman"/>
          <w:b/>
          <w:sz w:val="24"/>
          <w:szCs w:val="24"/>
          <w:lang w:val="hy-AM"/>
        </w:rPr>
        <w:t>օգոսոտոսի 22</w:t>
      </w:r>
      <w:r w:rsidRPr="002156C9">
        <w:rPr>
          <w:rFonts w:ascii="GHEA Grapalat" w:eastAsia="Times New Roman" w:hAnsi="GHEA Grapalat" w:cs="Times New Roman"/>
          <w:b/>
          <w:sz w:val="24"/>
          <w:szCs w:val="24"/>
          <w:lang w:val="hy-AM"/>
        </w:rPr>
        <w:t>-ը ներառյալ</w:t>
      </w:r>
      <w:r w:rsidRPr="0040294D">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w:t>
      </w:r>
      <w:hyperlink r:id="rId7" w:history="1">
        <w:r w:rsidRPr="004833F7">
          <w:rPr>
            <w:rStyle w:val="a6"/>
            <w:rFonts w:ascii="GHEA Mariam" w:eastAsia="Times New Roman" w:hAnsi="GHEA Mariam" w:cs="Times New Roman"/>
            <w:lang w:val="hy-AM"/>
          </w:rPr>
          <w:t>https://cso.gov.am/internal-external-competitions</w:t>
        </w:r>
      </w:hyperlink>
      <w:r w:rsidRPr="00E62822">
        <w:rPr>
          <w:rStyle w:val="a6"/>
          <w:rFonts w:ascii="GHEA Mariam" w:eastAsia="Times New Roman" w:hAnsi="GHEA Mariam" w:cs="Times New Roman"/>
          <w:u w:val="none"/>
          <w:lang w:val="hy-AM"/>
        </w:rPr>
        <w:t xml:space="preserve"> </w:t>
      </w:r>
      <w:r w:rsidRPr="0040294D">
        <w:rPr>
          <w:rFonts w:ascii="GHEA Grapalat" w:eastAsia="Times New Roman" w:hAnsi="GHEA Grapalat" w:cs="Times New Roman"/>
          <w:sz w:val="24"/>
          <w:szCs w:val="24"/>
          <w:lang w:val="hy-AM"/>
        </w:rPr>
        <w:t>էլեկտրոնային հասցեով՝ քսանչորսժամյա ռեժիմով։</w:t>
      </w:r>
    </w:p>
    <w:p w:rsidR="001B320F" w:rsidRPr="002E76F3" w:rsidRDefault="001B320F" w:rsidP="001B320F">
      <w:pPr>
        <w:pStyle w:val="a3"/>
        <w:shd w:val="clear" w:color="auto" w:fill="FFFFFF"/>
        <w:spacing w:before="0" w:beforeAutospacing="0" w:after="240" w:afterAutospacing="0"/>
        <w:jc w:val="both"/>
        <w:rPr>
          <w:rFonts w:ascii="GHEA Grapalat" w:hAnsi="GHEA Grapalat"/>
          <w:lang w:val="hy-AM"/>
        </w:rPr>
      </w:pPr>
      <w:r w:rsidRPr="001461DE">
        <w:rPr>
          <w:rFonts w:ascii="GHEA Grapalat" w:hAnsi="GHEA Grapalat"/>
          <w:color w:val="000000"/>
          <w:lang w:val="hy-AM"/>
        </w:rPr>
        <w:t xml:space="preserve">Մրցույթի թեստավորման փուլը </w:t>
      </w:r>
      <w:r w:rsidRPr="00FB7ECA">
        <w:rPr>
          <w:rFonts w:ascii="GHEA Grapalat" w:hAnsi="GHEA Grapalat"/>
          <w:b/>
          <w:lang w:val="hy-AM"/>
        </w:rPr>
        <w:t>կանցկացվի 202</w:t>
      </w:r>
      <w:r w:rsidRPr="00A65143">
        <w:rPr>
          <w:rFonts w:ascii="GHEA Grapalat" w:hAnsi="GHEA Grapalat"/>
          <w:b/>
          <w:lang w:val="hy-AM"/>
        </w:rPr>
        <w:t>5</w:t>
      </w:r>
      <w:r w:rsidRPr="00FB7ECA">
        <w:rPr>
          <w:rFonts w:ascii="GHEA Grapalat" w:hAnsi="GHEA Grapalat"/>
          <w:b/>
          <w:lang w:val="hy-AM"/>
        </w:rPr>
        <w:t xml:space="preserve"> </w:t>
      </w:r>
      <w:r w:rsidR="00577246">
        <w:rPr>
          <w:rFonts w:ascii="GHEA Grapalat" w:hAnsi="GHEA Grapalat"/>
          <w:b/>
          <w:lang w:val="hy-AM"/>
        </w:rPr>
        <w:t xml:space="preserve">թվականի </w:t>
      </w:r>
      <w:r w:rsidR="00F75D66">
        <w:rPr>
          <w:rFonts w:ascii="GHEA Grapalat" w:hAnsi="GHEA Grapalat"/>
          <w:b/>
          <w:lang w:val="hy-AM"/>
        </w:rPr>
        <w:t>հոկտեմբերի 14</w:t>
      </w:r>
      <w:r w:rsidRPr="002E76F3">
        <w:rPr>
          <w:rFonts w:ascii="GHEA Grapalat" w:hAnsi="GHEA Grapalat"/>
          <w:b/>
          <w:lang w:val="hy-AM"/>
        </w:rPr>
        <w:t>-ին՝ ժամը 15:00-ին</w:t>
      </w:r>
      <w:r w:rsidRPr="002E76F3">
        <w:rPr>
          <w:rFonts w:ascii="GHEA Grapalat" w:hAnsi="GHEA Grapalat"/>
          <w:lang w:val="hy-AM"/>
        </w:rPr>
        <w:t xml:space="preserve">, ՀՀ Գեղարքունիքի մարզպետի աշխատակազմի </w:t>
      </w:r>
      <w:r w:rsidRPr="002E76F3">
        <w:rPr>
          <w:rFonts w:ascii="GHEA Grapalat" w:hAnsi="GHEA Grapalat" w:cs="Sylfaen"/>
          <w:lang w:val="hy-AM"/>
        </w:rPr>
        <w:t>վարչական շենքում</w:t>
      </w:r>
      <w:r w:rsidRPr="002E76F3">
        <w:rPr>
          <w:rFonts w:ascii="GHEA Grapalat" w:hAnsi="GHEA Grapalat"/>
          <w:lang w:val="hy-AM"/>
        </w:rPr>
        <w:t xml:space="preserve"> (</w:t>
      </w:r>
      <w:r w:rsidRPr="002E76F3">
        <w:rPr>
          <w:rFonts w:ascii="GHEA Grapalat" w:hAnsi="GHEA Grapalat" w:cs="Sylfaen"/>
          <w:lang w:val="hy-AM"/>
        </w:rPr>
        <w:t xml:space="preserve">հասցեն՝ </w:t>
      </w:r>
      <w:r w:rsidRPr="002E76F3">
        <w:rPr>
          <w:rFonts w:ascii="GHEA Grapalat" w:hAnsi="GHEA Grapalat"/>
          <w:lang w:val="hy-AM"/>
        </w:rPr>
        <w:t>ք. Գավառ, Կենտրոնական հրապարակ 7):</w:t>
      </w:r>
    </w:p>
    <w:p w:rsidR="001B320F" w:rsidRPr="00DA493F" w:rsidRDefault="001B320F" w:rsidP="001B320F">
      <w:pPr>
        <w:pStyle w:val="a3"/>
        <w:shd w:val="clear" w:color="auto" w:fill="FFFFFF"/>
        <w:spacing w:before="0" w:beforeAutospacing="0" w:after="240" w:afterAutospacing="0"/>
        <w:jc w:val="both"/>
        <w:rPr>
          <w:rFonts w:ascii="GHEA Grapalat" w:hAnsi="GHEA Grapalat"/>
          <w:lang w:val="hy-AM"/>
        </w:rPr>
      </w:pPr>
      <w:r w:rsidRPr="002E76F3">
        <w:rPr>
          <w:rFonts w:ascii="GHEA Grapalat" w:hAnsi="GHEA Grapalat"/>
          <w:lang w:val="hy-AM"/>
        </w:rPr>
        <w:t xml:space="preserve">Մրցույթի հարցազրույցի փուլը </w:t>
      </w:r>
      <w:r w:rsidRPr="002E76F3">
        <w:rPr>
          <w:rFonts w:ascii="GHEA Grapalat" w:hAnsi="GHEA Grapalat"/>
          <w:b/>
          <w:lang w:val="hy-AM"/>
        </w:rPr>
        <w:t>կանցկաց</w:t>
      </w:r>
      <w:r w:rsidR="00577246">
        <w:rPr>
          <w:rFonts w:ascii="GHEA Grapalat" w:hAnsi="GHEA Grapalat"/>
          <w:b/>
          <w:lang w:val="hy-AM"/>
        </w:rPr>
        <w:t xml:space="preserve">վի 2025 թվականի </w:t>
      </w:r>
      <w:r w:rsidR="00F75D66">
        <w:rPr>
          <w:rFonts w:ascii="GHEA Grapalat" w:hAnsi="GHEA Grapalat"/>
          <w:b/>
          <w:lang w:val="hy-AM"/>
        </w:rPr>
        <w:t>հոկտեմբերի 16</w:t>
      </w:r>
      <w:r w:rsidRPr="002E76F3">
        <w:rPr>
          <w:rFonts w:ascii="GHEA Grapalat" w:hAnsi="GHEA Grapalat"/>
          <w:b/>
          <w:lang w:val="hy-AM"/>
        </w:rPr>
        <w:t>-ին՝</w:t>
      </w:r>
      <w:r w:rsidRPr="00FB7ECA">
        <w:rPr>
          <w:rFonts w:ascii="GHEA Grapalat" w:hAnsi="GHEA Grapalat"/>
          <w:b/>
          <w:lang w:val="hy-AM"/>
        </w:rPr>
        <w:t xml:space="preserve"> ժամը 11:00-ին</w:t>
      </w:r>
      <w:r w:rsidRPr="006D379B">
        <w:rPr>
          <w:rFonts w:ascii="GHEA Grapalat" w:hAnsi="GHEA Grapalat"/>
          <w:lang w:val="hy-AM"/>
        </w:rPr>
        <w:t>,</w:t>
      </w:r>
      <w:r>
        <w:rPr>
          <w:rFonts w:ascii="GHEA Grapalat" w:hAnsi="GHEA Grapalat"/>
          <w:lang w:val="hy-AM"/>
        </w:rPr>
        <w:t xml:space="preserve"> </w:t>
      </w:r>
      <w:r w:rsidRPr="00DA493F">
        <w:rPr>
          <w:rFonts w:ascii="GHEA Grapalat" w:hAnsi="GHEA Grapalat"/>
          <w:lang w:val="hy-AM"/>
        </w:rPr>
        <w:t xml:space="preserve">ՀՀ Գեղարքունիքի </w:t>
      </w:r>
      <w:r w:rsidRPr="006D379B">
        <w:rPr>
          <w:rFonts w:ascii="GHEA Grapalat" w:hAnsi="GHEA Grapalat"/>
          <w:lang w:val="hy-AM"/>
        </w:rPr>
        <w:t>մարզպետի</w:t>
      </w:r>
      <w:r>
        <w:rPr>
          <w:rFonts w:ascii="GHEA Grapalat" w:hAnsi="GHEA Grapalat"/>
          <w:lang w:val="hy-AM"/>
        </w:rPr>
        <w:t xml:space="preserve"> աշխատակազմի </w:t>
      </w:r>
      <w:r w:rsidRPr="00DA493F">
        <w:rPr>
          <w:rFonts w:ascii="GHEA Grapalat" w:hAnsi="GHEA Grapalat" w:cs="Sylfaen"/>
          <w:lang w:val="hy-AM"/>
        </w:rPr>
        <w:t>վարչական շենքում</w:t>
      </w:r>
      <w:r w:rsidRPr="00DA493F">
        <w:rPr>
          <w:rFonts w:ascii="GHEA Grapalat" w:hAnsi="GHEA Grapalat"/>
          <w:lang w:val="hy-AM"/>
        </w:rPr>
        <w:t xml:space="preserve"> (</w:t>
      </w:r>
      <w:r w:rsidRPr="00DA493F">
        <w:rPr>
          <w:rFonts w:ascii="GHEA Grapalat" w:hAnsi="GHEA Grapalat" w:cs="Sylfaen"/>
          <w:lang w:val="hy-AM"/>
        </w:rPr>
        <w:t xml:space="preserve">հասցեն՝ </w:t>
      </w:r>
      <w:r w:rsidRPr="00DA493F">
        <w:rPr>
          <w:rFonts w:ascii="GHEA Grapalat" w:hAnsi="GHEA Grapalat"/>
          <w:lang w:val="hy-AM"/>
        </w:rPr>
        <w:t>ք. Գավառ, Կենտրոնական հրապարակ 7):</w:t>
      </w:r>
    </w:p>
    <w:p w:rsidR="001B320F" w:rsidRPr="00DA493F" w:rsidRDefault="001B320F" w:rsidP="001B320F">
      <w:pPr>
        <w:pStyle w:val="a3"/>
        <w:shd w:val="clear" w:color="auto" w:fill="FFFFFF"/>
        <w:spacing w:before="0" w:beforeAutospacing="0" w:after="240" w:afterAutospacing="0"/>
        <w:jc w:val="both"/>
        <w:rPr>
          <w:rFonts w:ascii="GHEA Grapalat" w:hAnsi="GHEA Grapalat"/>
          <w:lang w:val="hy-AM"/>
        </w:rPr>
      </w:pPr>
      <w:r w:rsidRPr="00DA493F">
        <w:rPr>
          <w:rFonts w:ascii="GHEA Grapalat" w:hAnsi="GHEA Grapalat"/>
          <w:lang w:val="hy-AM"/>
        </w:rPr>
        <w:t>Մրցույթի հարցազրույցի փուլը կանցկացվի «Հարցարան» ձևաչափով:</w:t>
      </w:r>
    </w:p>
    <w:p w:rsidR="001B320F" w:rsidRPr="006D379B" w:rsidRDefault="001B320F" w:rsidP="001B320F">
      <w:pPr>
        <w:pStyle w:val="a3"/>
        <w:shd w:val="clear" w:color="auto" w:fill="FFFFFF"/>
        <w:spacing w:before="0" w:beforeAutospacing="0" w:after="240" w:afterAutospacing="0"/>
        <w:jc w:val="both"/>
        <w:rPr>
          <w:rFonts w:ascii="GHEA Grapalat" w:hAnsi="GHEA Grapalat"/>
          <w:lang w:val="hy-AM"/>
        </w:rPr>
      </w:pPr>
      <w:r w:rsidRPr="006D379B">
        <w:rPr>
          <w:rFonts w:ascii="GHEA Grapalat" w:hAnsi="GHEA Grapalat"/>
          <w:lang w:val="hy-AM"/>
        </w:rPr>
        <w:t xml:space="preserve">Հիմնական աշխատավարձը </w:t>
      </w:r>
      <w:r w:rsidRPr="00160B87">
        <w:rPr>
          <w:rFonts w:ascii="GHEA Grapalat" w:hAnsi="GHEA Grapalat"/>
          <w:lang w:val="hy-AM"/>
        </w:rPr>
        <w:t>267.072</w:t>
      </w:r>
      <w:r w:rsidRPr="006D379B">
        <w:rPr>
          <w:rFonts w:ascii="GHEA Grapalat" w:hAnsi="GHEA Grapalat"/>
          <w:lang w:val="hy-AM"/>
        </w:rPr>
        <w:t xml:space="preserve"> (</w:t>
      </w:r>
      <w:r w:rsidRPr="00160B87">
        <w:rPr>
          <w:rFonts w:ascii="GHEA Grapalat" w:hAnsi="GHEA Grapalat"/>
          <w:lang w:val="hy-AM"/>
        </w:rPr>
        <w:t>երկու</w:t>
      </w:r>
      <w:r w:rsidRPr="006D379B">
        <w:rPr>
          <w:rFonts w:ascii="GHEA Grapalat" w:hAnsi="GHEA Grapalat"/>
          <w:lang w:val="hy-AM"/>
        </w:rPr>
        <w:t xml:space="preserve"> հարյուր </w:t>
      </w:r>
      <w:r w:rsidRPr="00160B87">
        <w:rPr>
          <w:rFonts w:ascii="GHEA Grapalat" w:hAnsi="GHEA Grapalat"/>
          <w:lang w:val="hy-AM"/>
        </w:rPr>
        <w:t>վաթսունյոթ</w:t>
      </w:r>
      <w:r w:rsidRPr="006D379B">
        <w:rPr>
          <w:rFonts w:ascii="GHEA Grapalat" w:hAnsi="GHEA Grapalat"/>
          <w:lang w:val="hy-AM"/>
        </w:rPr>
        <w:t xml:space="preserve"> հազար </w:t>
      </w:r>
      <w:r w:rsidRPr="00160B87">
        <w:rPr>
          <w:rFonts w:ascii="GHEA Grapalat" w:hAnsi="GHEA Grapalat"/>
          <w:lang w:val="hy-AM"/>
        </w:rPr>
        <w:t>յոթանասուներկու</w:t>
      </w:r>
      <w:r w:rsidRPr="006D379B">
        <w:rPr>
          <w:rFonts w:ascii="GHEA Grapalat" w:hAnsi="GHEA Grapalat"/>
          <w:lang w:val="hy-AM"/>
        </w:rPr>
        <w:t>)  ՀՀ դրամ է:</w:t>
      </w:r>
    </w:p>
    <w:p w:rsidR="001B320F" w:rsidRPr="001461DE" w:rsidRDefault="001B320F" w:rsidP="001B320F">
      <w:pPr>
        <w:pStyle w:val="a3"/>
        <w:shd w:val="clear" w:color="auto" w:fill="FFFFFF"/>
        <w:spacing w:before="0" w:beforeAutospacing="0" w:after="240" w:afterAutospacing="0"/>
        <w:jc w:val="both"/>
        <w:rPr>
          <w:rFonts w:ascii="GHEA Grapalat" w:hAnsi="GHEA Grapalat"/>
          <w:color w:val="000000"/>
          <w:lang w:val="hy-AM"/>
        </w:rPr>
      </w:pPr>
      <w:r w:rsidRPr="001461DE">
        <w:rPr>
          <w:rFonts w:ascii="GHEA Grapalat" w:hAnsi="GHEA Grapalat"/>
          <w:color w:val="000000"/>
          <w:lang w:val="hy-AM"/>
        </w:rPr>
        <w:lastRenderedPageBreak/>
        <w:t>Նշված պաշտոնին հավակնող անձը պետք է լինի բարեկիրթ, պարտաճանաչ, հավասարակշռված, գործնական, ունենա նախաձեռնողականություն և պատասխանատվության զգացում:</w:t>
      </w:r>
    </w:p>
    <w:p w:rsidR="001B320F" w:rsidRPr="006E5D42" w:rsidRDefault="001B320F" w:rsidP="001B320F">
      <w:pPr>
        <w:pStyle w:val="a3"/>
        <w:shd w:val="clear" w:color="auto" w:fill="FFFFFF"/>
        <w:spacing w:before="0" w:beforeAutospacing="0" w:after="240" w:afterAutospacing="0"/>
        <w:jc w:val="both"/>
        <w:rPr>
          <w:rFonts w:ascii="GHEA Grapalat" w:hAnsi="GHEA Grapalat"/>
          <w:color w:val="000000"/>
          <w:lang w:val="hy-AM"/>
        </w:rPr>
      </w:pPr>
      <w:r w:rsidRPr="001461DE">
        <w:rPr>
          <w:rFonts w:ascii="GHEA Grapalat" w:hAnsi="GHEA Grapalat"/>
          <w:color w:val="000000"/>
          <w:lang w:val="hy-AM"/>
        </w:rPr>
        <w:t>Թեստում ընդգրկվող մասնագիտական գիտելիքների վերաբերյալ թեստային առաջադրանքները կազմված են հետևյալ բնագավառներից</w:t>
      </w:r>
    </w:p>
    <w:p w:rsidR="00EE2CBD" w:rsidRPr="00EE2CBD" w:rsidRDefault="00EE2CBD" w:rsidP="00EE2CBD">
      <w:pPr>
        <w:spacing w:before="450" w:after="150"/>
        <w:rPr>
          <w:rFonts w:ascii="GHEA Grapalat" w:hAnsi="GHEA Grapalat"/>
          <w:b/>
          <w:bCs/>
          <w:caps/>
          <w:sz w:val="24"/>
          <w:szCs w:val="24"/>
        </w:rPr>
      </w:pPr>
      <w:r w:rsidRPr="00EE2CBD">
        <w:rPr>
          <w:rFonts w:ascii="GHEA Grapalat" w:hAnsi="GHEA Grapalat"/>
          <w:b/>
          <w:bCs/>
          <w:caps/>
          <w:sz w:val="24"/>
          <w:szCs w:val="24"/>
        </w:rPr>
        <w:t>ԹԵՍՏԱՎՈՐՄԱՆ ՓՈՒԼԻ ԲՆԱԳԱՎԱՌՆԵՐ</w:t>
      </w:r>
    </w:p>
    <w:p w:rsidR="00EE2CBD" w:rsidRPr="00EE2CBD" w:rsidRDefault="00EE2CBD" w:rsidP="00EE2CBD">
      <w:pPr>
        <w:pStyle w:val="mt-0"/>
        <w:numPr>
          <w:ilvl w:val="0"/>
          <w:numId w:val="4"/>
        </w:numPr>
        <w:rPr>
          <w:rFonts w:ascii="GHEA Grapalat" w:hAnsi="GHEA Grapalat"/>
        </w:rPr>
      </w:pPr>
      <w:r w:rsidRPr="00EE2CBD">
        <w:rPr>
          <w:rFonts w:ascii="GHEA Grapalat" w:hAnsi="GHEA Grapalat"/>
        </w:rPr>
        <w:t>ՄԱՍՆԱԳԻՏԱԿԱՆ ԳԻՏԵԼԻՔՆԵՐ (ՔԾ ԳՐԱՍԵՆՅԱԿ)</w:t>
      </w:r>
    </w:p>
    <w:p w:rsidR="00EE2CBD" w:rsidRPr="00EE2CBD" w:rsidRDefault="00EE2CBD" w:rsidP="00EE2CBD">
      <w:pPr>
        <w:pStyle w:val="a3"/>
        <w:spacing w:before="0" w:beforeAutospacing="0"/>
        <w:ind w:left="720"/>
        <w:rPr>
          <w:rFonts w:ascii="GHEA Grapalat" w:hAnsi="GHEA Grapalat"/>
          <w:b/>
          <w:bCs/>
        </w:rPr>
      </w:pPr>
      <w:r w:rsidRPr="00EE2CBD">
        <w:rPr>
          <w:rFonts w:ascii="GHEA Grapalat" w:hAnsi="GHEA Grapalat"/>
          <w:b/>
          <w:bCs/>
        </w:rPr>
        <w:t>ՄԱՍՆԱԳԻՏԱԿԱՆ ԳԻՏԵԼԻՔՆԵՐ</w:t>
      </w:r>
    </w:p>
    <w:p w:rsidR="00EE2CBD" w:rsidRPr="00EE2CBD" w:rsidRDefault="00EE2CBD" w:rsidP="00EE2CBD">
      <w:pPr>
        <w:spacing w:beforeAutospacing="1" w:afterAutospacing="1"/>
        <w:ind w:left="720"/>
        <w:rPr>
          <w:rStyle w:val="m-list-searchresult-item-text"/>
          <w:rFonts w:ascii="GHEA Grapalat" w:hAnsi="GHEA Grapalat"/>
          <w:b/>
          <w:sz w:val="24"/>
          <w:szCs w:val="24"/>
        </w:rPr>
      </w:pPr>
      <w:hyperlink r:id="rId8" w:tgtFrame="_blank" w:history="1">
        <w:r w:rsidRPr="00EE2CBD">
          <w:rPr>
            <w:rStyle w:val="a6"/>
            <w:rFonts w:ascii="GHEA Grapalat" w:hAnsi="GHEA Grapalat"/>
            <w:b/>
            <w:color w:val="auto"/>
            <w:sz w:val="24"/>
            <w:szCs w:val="24"/>
          </w:rPr>
          <w:t xml:space="preserve">ՀՀ </w:t>
        </w:r>
        <w:proofErr w:type="spellStart"/>
        <w:r w:rsidRPr="00EE2CBD">
          <w:rPr>
            <w:rStyle w:val="a6"/>
            <w:rFonts w:ascii="GHEA Grapalat" w:hAnsi="GHEA Grapalat"/>
            <w:b/>
            <w:color w:val="auto"/>
            <w:sz w:val="24"/>
            <w:szCs w:val="24"/>
          </w:rPr>
          <w:t>Սահմանադրություն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փոփոխություններով</w:t>
        </w:r>
        <w:proofErr w:type="spellEnd"/>
        <w:r w:rsidRPr="00EE2CBD">
          <w:rPr>
            <w:rStyle w:val="a6"/>
            <w:rFonts w:ascii="GHEA Grapalat" w:hAnsi="GHEA Grapalat"/>
            <w:b/>
            <w:color w:val="auto"/>
            <w:sz w:val="24"/>
            <w:szCs w:val="24"/>
          </w:rPr>
          <w:t>)</w:t>
        </w:r>
      </w:hyperlink>
    </w:p>
    <w:p w:rsidR="00EE2CBD" w:rsidRPr="00EE2CBD" w:rsidRDefault="00EE2CBD" w:rsidP="00EE2CBD">
      <w:pPr>
        <w:spacing w:beforeAutospacing="1" w:afterAutospacing="1"/>
        <w:ind w:left="720"/>
        <w:rPr>
          <w:rFonts w:ascii="GHEA Grapalat" w:hAnsi="GHEA Grapalat"/>
          <w:sz w:val="24"/>
          <w:szCs w:val="24"/>
        </w:rPr>
      </w:pPr>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1, 2, 5, 6, 8, 10, 14, 15, 17, 21, 25, 27, 31, 32, 34, 35, 36, 38, 40, 41, 44, 46-49, 54, 57, 66, 85, 89, 90, 96, 99, 100, 103, 104, 109, 112, 113, 118, 119, 123, 124, 136, 142, 144, 146, 147, 149-153, 159, 160, 163, 182, 185, 195, 198, 199)</w:t>
      </w:r>
    </w:p>
    <w:p w:rsidR="00EE2CBD" w:rsidRPr="00EE2CBD" w:rsidRDefault="00EE2CBD" w:rsidP="00EE2CBD">
      <w:pPr>
        <w:spacing w:beforeAutospacing="1" w:afterAutospacing="1"/>
        <w:ind w:left="720"/>
        <w:rPr>
          <w:rStyle w:val="m-list-searchresult-item-text"/>
          <w:rFonts w:ascii="GHEA Grapalat" w:hAnsi="GHEA Grapalat"/>
          <w:b/>
          <w:sz w:val="24"/>
          <w:szCs w:val="24"/>
        </w:rPr>
      </w:pPr>
      <w:hyperlink r:id="rId9"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Պետական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պաշտոններ</w:t>
        </w:r>
        <w:proofErr w:type="spellEnd"/>
        <w:r w:rsidRPr="00EE2CBD">
          <w:rPr>
            <w:rStyle w:val="a6"/>
            <w:rFonts w:ascii="GHEA Grapalat" w:hAnsi="GHEA Grapalat"/>
            <w:b/>
            <w:color w:val="auto"/>
            <w:sz w:val="24"/>
            <w:szCs w:val="24"/>
          </w:rPr>
          <w:t xml:space="preserve"> և </w:t>
        </w:r>
        <w:proofErr w:type="spellStart"/>
        <w:r w:rsidRPr="00EE2CBD">
          <w:rPr>
            <w:rStyle w:val="a6"/>
            <w:rFonts w:ascii="GHEA Grapalat" w:hAnsi="GHEA Grapalat"/>
            <w:b/>
            <w:color w:val="auto"/>
            <w:sz w:val="24"/>
            <w:szCs w:val="24"/>
          </w:rPr>
          <w:t>պետական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ծառայության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պաշտոններ</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զբաղեցնող</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անձանց</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վարձատրության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ՀՀ </w:t>
        </w:r>
        <w:proofErr w:type="spellStart"/>
        <w:r w:rsidRPr="00EE2CBD">
          <w:rPr>
            <w:rStyle w:val="a6"/>
            <w:rFonts w:ascii="GHEA Grapalat" w:hAnsi="GHEA Grapalat"/>
            <w:b/>
            <w:color w:val="auto"/>
            <w:sz w:val="24"/>
            <w:szCs w:val="24"/>
          </w:rPr>
          <w:t>օրենք</w:t>
        </w:r>
        <w:proofErr w:type="spellEnd"/>
      </w:hyperlink>
    </w:p>
    <w:p w:rsidR="00EE2CBD" w:rsidRPr="00EE2CBD" w:rsidRDefault="00EE2CBD" w:rsidP="00EE2CBD">
      <w:pPr>
        <w:spacing w:beforeAutospacing="1" w:afterAutospacing="1"/>
        <w:ind w:left="720"/>
        <w:rPr>
          <w:rFonts w:ascii="GHEA Grapalat" w:hAnsi="GHEA Grapalat"/>
          <w:sz w:val="24"/>
          <w:szCs w:val="24"/>
        </w:rPr>
      </w:pPr>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4-7, 20-27)</w:t>
      </w:r>
    </w:p>
    <w:p w:rsidR="00EE2CBD" w:rsidRPr="00EE2CBD" w:rsidRDefault="00EE2CBD" w:rsidP="00EE2CBD">
      <w:pPr>
        <w:spacing w:beforeAutospacing="1" w:afterAutospacing="1"/>
        <w:ind w:left="720"/>
        <w:rPr>
          <w:rStyle w:val="m-list-searchresult-item-text"/>
          <w:rFonts w:ascii="GHEA Grapalat" w:hAnsi="GHEA Grapalat"/>
          <w:b/>
          <w:sz w:val="24"/>
          <w:szCs w:val="24"/>
        </w:rPr>
      </w:pPr>
      <w:hyperlink r:id="rId10"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Հանրային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ծառայության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ՀՀ </w:t>
        </w:r>
        <w:proofErr w:type="spellStart"/>
        <w:r w:rsidRPr="00EE2CBD">
          <w:rPr>
            <w:rStyle w:val="a6"/>
            <w:rFonts w:ascii="GHEA Grapalat" w:hAnsi="GHEA Grapalat"/>
            <w:b/>
            <w:color w:val="auto"/>
            <w:sz w:val="24"/>
            <w:szCs w:val="24"/>
          </w:rPr>
          <w:t>օրենք</w:t>
        </w:r>
        <w:proofErr w:type="spellEnd"/>
      </w:hyperlink>
    </w:p>
    <w:p w:rsidR="00EE2CBD" w:rsidRPr="00EE2CBD" w:rsidRDefault="00EE2CBD" w:rsidP="00EE2CBD">
      <w:pPr>
        <w:spacing w:beforeAutospacing="1" w:afterAutospacing="1"/>
        <w:ind w:left="720"/>
        <w:rPr>
          <w:rFonts w:ascii="GHEA Grapalat" w:hAnsi="GHEA Grapalat"/>
          <w:sz w:val="24"/>
          <w:szCs w:val="24"/>
        </w:rPr>
      </w:pPr>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Հոդվաձներ</w:t>
      </w:r>
      <w:proofErr w:type="spellEnd"/>
      <w:r w:rsidRPr="00EE2CBD">
        <w:rPr>
          <w:rStyle w:val="m-list-searchresult-item-text"/>
          <w:rFonts w:ascii="GHEA Grapalat" w:hAnsi="GHEA Grapalat"/>
          <w:sz w:val="24"/>
          <w:szCs w:val="24"/>
        </w:rPr>
        <w:t>՝ 3-15, 18-23, 27</w:t>
      </w:r>
      <w:r w:rsidRPr="00EE2CBD">
        <w:rPr>
          <w:rStyle w:val="m-list-searchresult-item-text"/>
          <w:rFonts w:ascii="Cambria Math" w:hAnsi="Cambria Math" w:cs="Cambria Math"/>
          <w:sz w:val="24"/>
          <w:szCs w:val="24"/>
        </w:rPr>
        <w:t>․</w:t>
      </w:r>
      <w:r w:rsidRPr="00EE2CBD">
        <w:rPr>
          <w:rStyle w:val="m-list-searchresult-item-text"/>
          <w:rFonts w:ascii="GHEA Grapalat" w:hAnsi="GHEA Grapalat"/>
          <w:sz w:val="24"/>
          <w:szCs w:val="24"/>
        </w:rPr>
        <w:t>1, 28-34, 44, 53)</w:t>
      </w:r>
    </w:p>
    <w:p w:rsidR="00EE2CBD" w:rsidRPr="00EE2CBD" w:rsidRDefault="00EE2CBD" w:rsidP="00EE2CBD">
      <w:pPr>
        <w:spacing w:beforeAutospacing="1" w:afterAutospacing="1"/>
        <w:ind w:left="720"/>
        <w:rPr>
          <w:rStyle w:val="m-list-searchresult-item-text"/>
          <w:rFonts w:ascii="GHEA Grapalat" w:hAnsi="GHEA Grapalat"/>
          <w:b/>
          <w:sz w:val="24"/>
          <w:szCs w:val="24"/>
        </w:rPr>
      </w:pPr>
      <w:hyperlink r:id="rId11"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Քաղաքացիական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ծառայության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ՀՀ </w:t>
        </w:r>
        <w:proofErr w:type="spellStart"/>
        <w:r w:rsidRPr="00EE2CBD">
          <w:rPr>
            <w:rStyle w:val="a6"/>
            <w:rFonts w:ascii="GHEA Grapalat" w:hAnsi="GHEA Grapalat"/>
            <w:b/>
            <w:color w:val="auto"/>
            <w:sz w:val="24"/>
            <w:szCs w:val="24"/>
          </w:rPr>
          <w:t>օրենք</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խումբ</w:t>
        </w:r>
        <w:proofErr w:type="spellEnd"/>
      </w:hyperlink>
    </w:p>
    <w:p w:rsidR="00EE2CBD" w:rsidRPr="00EE2CBD" w:rsidRDefault="00EE2CBD" w:rsidP="00EE2CBD">
      <w:pPr>
        <w:spacing w:beforeAutospacing="1" w:afterAutospacing="1"/>
        <w:ind w:left="720"/>
        <w:rPr>
          <w:rFonts w:ascii="GHEA Grapalat" w:hAnsi="GHEA Grapalat"/>
          <w:sz w:val="24"/>
          <w:szCs w:val="24"/>
        </w:rPr>
      </w:pPr>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2, 6, 7, 10, 11, 17, 20-24, 28, 30-36, 38)</w:t>
      </w:r>
    </w:p>
    <w:p w:rsidR="00EE2CBD" w:rsidRPr="00EE2CBD" w:rsidRDefault="00EE2CBD" w:rsidP="00EE2CBD">
      <w:pPr>
        <w:pStyle w:val="mt-0"/>
        <w:numPr>
          <w:ilvl w:val="0"/>
          <w:numId w:val="4"/>
        </w:numPr>
        <w:rPr>
          <w:rFonts w:ascii="GHEA Grapalat" w:hAnsi="GHEA Grapalat"/>
        </w:rPr>
      </w:pPr>
      <w:r w:rsidRPr="00EE2CBD">
        <w:rPr>
          <w:rFonts w:ascii="GHEA Grapalat" w:hAnsi="GHEA Grapalat"/>
        </w:rPr>
        <w:t>ՄԱՍՆԱԳԻՏԱԿԱՆ ԳԻՏԵԼԻՔՆԵՐ (</w:t>
      </w:r>
      <w:proofErr w:type="spellStart"/>
      <w:r w:rsidRPr="00EE2CBD">
        <w:rPr>
          <w:rFonts w:ascii="GHEA Grapalat" w:hAnsi="GHEA Grapalat"/>
        </w:rPr>
        <w:t>Հայաստանի</w:t>
      </w:r>
      <w:proofErr w:type="spellEnd"/>
      <w:r w:rsidRPr="00EE2CBD">
        <w:rPr>
          <w:rFonts w:ascii="GHEA Grapalat" w:hAnsi="GHEA Grapalat"/>
        </w:rPr>
        <w:t xml:space="preserve"> </w:t>
      </w:r>
      <w:proofErr w:type="spellStart"/>
      <w:r w:rsidRPr="00EE2CBD">
        <w:rPr>
          <w:rFonts w:ascii="GHEA Grapalat" w:hAnsi="GHEA Grapalat"/>
        </w:rPr>
        <w:t>Հանրապետության</w:t>
      </w:r>
      <w:proofErr w:type="spellEnd"/>
      <w:r w:rsidRPr="00EE2CBD">
        <w:rPr>
          <w:rFonts w:ascii="GHEA Grapalat" w:hAnsi="GHEA Grapalat"/>
        </w:rPr>
        <w:t xml:space="preserve"> </w:t>
      </w:r>
      <w:proofErr w:type="spellStart"/>
      <w:r w:rsidRPr="00EE2CBD">
        <w:rPr>
          <w:rFonts w:ascii="GHEA Grapalat" w:hAnsi="GHEA Grapalat"/>
        </w:rPr>
        <w:t>Գեղարքունիքի</w:t>
      </w:r>
      <w:proofErr w:type="spellEnd"/>
      <w:r w:rsidRPr="00EE2CBD">
        <w:rPr>
          <w:rFonts w:ascii="GHEA Grapalat" w:hAnsi="GHEA Grapalat"/>
        </w:rPr>
        <w:t xml:space="preserve"> </w:t>
      </w:r>
      <w:proofErr w:type="spellStart"/>
      <w:r w:rsidRPr="00EE2CBD">
        <w:rPr>
          <w:rFonts w:ascii="GHEA Grapalat" w:hAnsi="GHEA Grapalat"/>
        </w:rPr>
        <w:t>մարզպետի</w:t>
      </w:r>
      <w:proofErr w:type="spellEnd"/>
      <w:r w:rsidRPr="00EE2CBD">
        <w:rPr>
          <w:rFonts w:ascii="GHEA Grapalat" w:hAnsi="GHEA Grapalat"/>
        </w:rPr>
        <w:t xml:space="preserve"> </w:t>
      </w:r>
      <w:proofErr w:type="spellStart"/>
      <w:r w:rsidRPr="00EE2CBD">
        <w:rPr>
          <w:rFonts w:ascii="GHEA Grapalat" w:hAnsi="GHEA Grapalat"/>
        </w:rPr>
        <w:t>աշխատակազմ</w:t>
      </w:r>
      <w:proofErr w:type="spellEnd"/>
      <w:r w:rsidRPr="00EE2CBD">
        <w:rPr>
          <w:rFonts w:ascii="GHEA Grapalat" w:hAnsi="GHEA Grapalat"/>
        </w:rPr>
        <w:t>)</w:t>
      </w:r>
    </w:p>
    <w:p w:rsidR="00EE2CBD" w:rsidRPr="00EE2CBD" w:rsidRDefault="00EE2CBD" w:rsidP="00EE2CBD">
      <w:pPr>
        <w:spacing w:beforeAutospacing="1" w:afterAutospacing="1"/>
        <w:ind w:left="720"/>
        <w:rPr>
          <w:rFonts w:ascii="GHEA Grapalat" w:hAnsi="GHEA Grapalat"/>
          <w:sz w:val="24"/>
          <w:szCs w:val="24"/>
        </w:rPr>
      </w:pPr>
      <w:hyperlink r:id="rId12" w:tgtFrame="_blank" w:history="1">
        <w:r w:rsidRPr="00EE2CBD">
          <w:rPr>
            <w:rStyle w:val="a6"/>
            <w:rFonts w:ascii="GHEA Grapalat" w:hAnsi="GHEA Grapalat"/>
            <w:color w:val="auto"/>
            <w:sz w:val="24"/>
            <w:szCs w:val="24"/>
          </w:rPr>
          <w:t>«</w:t>
        </w:r>
        <w:proofErr w:type="spellStart"/>
        <w:r w:rsidRPr="00EE2CBD">
          <w:rPr>
            <w:rStyle w:val="a6"/>
            <w:rFonts w:ascii="GHEA Grapalat" w:hAnsi="GHEA Grapalat"/>
            <w:color w:val="auto"/>
            <w:sz w:val="24"/>
            <w:szCs w:val="24"/>
          </w:rPr>
          <w:t>Տարածքային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կառավարման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մասին</w:t>
        </w:r>
        <w:proofErr w:type="spellEnd"/>
        <w:r w:rsidRPr="00EE2CBD">
          <w:rPr>
            <w:rStyle w:val="a6"/>
            <w:rFonts w:ascii="GHEA Grapalat" w:hAnsi="GHEA Grapalat"/>
            <w:color w:val="auto"/>
            <w:sz w:val="24"/>
            <w:szCs w:val="24"/>
          </w:rPr>
          <w:t xml:space="preserve"> » ՀՀ </w:t>
        </w:r>
        <w:proofErr w:type="spellStart"/>
        <w:r w:rsidRPr="00EE2CBD">
          <w:rPr>
            <w:rStyle w:val="a6"/>
            <w:rFonts w:ascii="GHEA Grapalat" w:hAnsi="GHEA Grapalat"/>
            <w:color w:val="auto"/>
            <w:sz w:val="24"/>
            <w:szCs w:val="24"/>
          </w:rPr>
          <w:t>օրենք</w:t>
        </w:r>
        <w:proofErr w:type="spellEnd"/>
      </w:hyperlink>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3-21)</w:t>
      </w:r>
    </w:p>
    <w:p w:rsidR="00EE2CBD" w:rsidRPr="00EE2CBD" w:rsidRDefault="00EE2CBD" w:rsidP="00EE2CBD">
      <w:pPr>
        <w:spacing w:beforeAutospacing="1" w:afterAutospacing="1"/>
        <w:ind w:left="720"/>
        <w:rPr>
          <w:rFonts w:ascii="GHEA Grapalat" w:hAnsi="GHEA Grapalat"/>
          <w:sz w:val="24"/>
          <w:szCs w:val="24"/>
        </w:rPr>
      </w:pPr>
      <w:hyperlink r:id="rId13" w:tgtFrame="_blank" w:history="1">
        <w:r w:rsidRPr="00EE2CBD">
          <w:rPr>
            <w:rStyle w:val="a6"/>
            <w:rFonts w:ascii="GHEA Grapalat" w:hAnsi="GHEA Grapalat"/>
            <w:color w:val="auto"/>
            <w:sz w:val="24"/>
            <w:szCs w:val="24"/>
          </w:rPr>
          <w:t>«</w:t>
        </w:r>
        <w:proofErr w:type="spellStart"/>
        <w:r w:rsidRPr="00EE2CBD">
          <w:rPr>
            <w:rStyle w:val="a6"/>
            <w:rFonts w:ascii="GHEA Grapalat" w:hAnsi="GHEA Grapalat"/>
            <w:color w:val="auto"/>
            <w:sz w:val="24"/>
            <w:szCs w:val="24"/>
          </w:rPr>
          <w:t>Կառավարչական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իրավահարաբերությունների</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կարգավորման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մասին</w:t>
        </w:r>
        <w:proofErr w:type="spellEnd"/>
        <w:r w:rsidRPr="00EE2CBD">
          <w:rPr>
            <w:rStyle w:val="a6"/>
            <w:rFonts w:ascii="GHEA Grapalat" w:hAnsi="GHEA Grapalat"/>
            <w:color w:val="auto"/>
            <w:sz w:val="24"/>
            <w:szCs w:val="24"/>
          </w:rPr>
          <w:t xml:space="preserve"> » ՀՀ </w:t>
        </w:r>
        <w:proofErr w:type="spellStart"/>
        <w:r w:rsidRPr="00EE2CBD">
          <w:rPr>
            <w:rStyle w:val="a6"/>
            <w:rFonts w:ascii="GHEA Grapalat" w:hAnsi="GHEA Grapalat"/>
            <w:color w:val="auto"/>
            <w:sz w:val="24"/>
            <w:szCs w:val="24"/>
          </w:rPr>
          <w:t>օրենք</w:t>
        </w:r>
        <w:proofErr w:type="spellEnd"/>
      </w:hyperlink>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1-19, 21-27)</w:t>
      </w:r>
    </w:p>
    <w:p w:rsidR="00EE2CBD" w:rsidRPr="00EE2CBD" w:rsidRDefault="00EE2CBD" w:rsidP="00EE2CBD">
      <w:pPr>
        <w:spacing w:beforeAutospacing="1" w:afterAutospacing="1"/>
        <w:ind w:left="720"/>
        <w:rPr>
          <w:rFonts w:ascii="GHEA Grapalat" w:hAnsi="GHEA Grapalat"/>
          <w:sz w:val="24"/>
          <w:szCs w:val="24"/>
        </w:rPr>
      </w:pPr>
      <w:hyperlink r:id="rId14" w:tgtFrame="_blank" w:history="1">
        <w:r w:rsidRPr="00EE2CBD">
          <w:rPr>
            <w:rStyle w:val="a6"/>
            <w:rFonts w:ascii="GHEA Grapalat" w:hAnsi="GHEA Grapalat"/>
            <w:color w:val="auto"/>
            <w:sz w:val="24"/>
            <w:szCs w:val="24"/>
          </w:rPr>
          <w:t>«</w:t>
        </w:r>
        <w:proofErr w:type="spellStart"/>
        <w:r w:rsidRPr="00EE2CBD">
          <w:rPr>
            <w:rStyle w:val="a6"/>
            <w:rFonts w:ascii="GHEA Grapalat" w:hAnsi="GHEA Grapalat"/>
            <w:color w:val="auto"/>
            <w:sz w:val="24"/>
            <w:szCs w:val="24"/>
          </w:rPr>
          <w:t>Քաղաքաշինության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մասին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օրենք</w:t>
        </w:r>
        <w:proofErr w:type="spellEnd"/>
      </w:hyperlink>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3-14.4, 17, 20-25)</w:t>
      </w:r>
    </w:p>
    <w:p w:rsidR="00EE2CBD" w:rsidRPr="00EE2CBD" w:rsidRDefault="00EE2CBD" w:rsidP="00EE2CBD">
      <w:pPr>
        <w:spacing w:beforeAutospacing="1" w:afterAutospacing="1"/>
        <w:ind w:left="720"/>
        <w:rPr>
          <w:rFonts w:ascii="GHEA Grapalat" w:hAnsi="GHEA Grapalat"/>
          <w:sz w:val="24"/>
          <w:szCs w:val="24"/>
        </w:rPr>
      </w:pPr>
      <w:hyperlink r:id="rId15" w:tgtFrame="_blank" w:history="1">
        <w:r w:rsidRPr="00EE2CBD">
          <w:rPr>
            <w:rStyle w:val="a6"/>
            <w:rFonts w:ascii="GHEA Grapalat" w:hAnsi="GHEA Grapalat"/>
            <w:color w:val="auto"/>
            <w:sz w:val="24"/>
            <w:szCs w:val="24"/>
          </w:rPr>
          <w:t></w:t>
        </w:r>
        <w:proofErr w:type="spellStart"/>
        <w:r w:rsidRPr="00EE2CBD">
          <w:rPr>
            <w:rStyle w:val="a6"/>
            <w:rFonts w:ascii="GHEA Grapalat" w:hAnsi="GHEA Grapalat"/>
            <w:color w:val="auto"/>
            <w:sz w:val="24"/>
            <w:szCs w:val="24"/>
          </w:rPr>
          <w:t>Տրանսպորտի</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մասին</w:t>
        </w:r>
        <w:proofErr w:type="spellEnd"/>
        <w:r w:rsidRPr="00EE2CBD">
          <w:rPr>
            <w:rStyle w:val="a6"/>
            <w:rFonts w:ascii="GHEA Grapalat" w:hAnsi="GHEA Grapalat"/>
            <w:color w:val="auto"/>
            <w:sz w:val="24"/>
            <w:szCs w:val="24"/>
          </w:rPr>
          <w:t xml:space="preserve"> </w:t>
        </w:r>
        <w:proofErr w:type="spellStart"/>
        <w:r w:rsidRPr="00EE2CBD">
          <w:rPr>
            <w:rStyle w:val="a6"/>
            <w:rFonts w:ascii="GHEA Grapalat" w:hAnsi="GHEA Grapalat"/>
            <w:color w:val="auto"/>
            <w:sz w:val="24"/>
            <w:szCs w:val="24"/>
          </w:rPr>
          <w:t>օրենք</w:t>
        </w:r>
        <w:proofErr w:type="spellEnd"/>
      </w:hyperlink>
      <w:r w:rsidRPr="00EE2CBD">
        <w:rPr>
          <w:rStyle w:val="m-list-searchresult-item-text"/>
          <w:rFonts w:ascii="GHEA Grapalat" w:hAnsi="GHEA Grapalat"/>
          <w:sz w:val="24"/>
          <w:szCs w:val="24"/>
        </w:rPr>
        <w:t>(</w:t>
      </w:r>
      <w:proofErr w:type="spellStart"/>
      <w:r w:rsidRPr="00EE2CBD">
        <w:rPr>
          <w:rStyle w:val="m-list-searchresult-item-text"/>
          <w:rFonts w:ascii="GHEA Grapalat" w:hAnsi="GHEA Grapalat"/>
          <w:sz w:val="24"/>
          <w:szCs w:val="24"/>
        </w:rPr>
        <w:t>հոդվածներ</w:t>
      </w:r>
      <w:proofErr w:type="spellEnd"/>
      <w:r w:rsidRPr="00EE2CBD">
        <w:rPr>
          <w:rStyle w:val="m-list-searchresult-item-text"/>
          <w:rFonts w:ascii="GHEA Grapalat" w:hAnsi="GHEA Grapalat"/>
          <w:sz w:val="24"/>
          <w:szCs w:val="24"/>
        </w:rPr>
        <w:t>՝ 1-27)</w:t>
      </w:r>
    </w:p>
    <w:p w:rsidR="00EE2CBD" w:rsidRPr="00EE2CBD" w:rsidRDefault="00EE2CBD" w:rsidP="00EE2CBD">
      <w:pPr>
        <w:spacing w:before="450" w:after="150"/>
        <w:rPr>
          <w:rFonts w:ascii="GHEA Grapalat" w:hAnsi="GHEA Grapalat"/>
          <w:b/>
          <w:bCs/>
          <w:caps/>
          <w:sz w:val="24"/>
          <w:szCs w:val="24"/>
        </w:rPr>
      </w:pPr>
      <w:r w:rsidRPr="00EE2CBD">
        <w:rPr>
          <w:rFonts w:ascii="GHEA Grapalat" w:hAnsi="GHEA Grapalat"/>
          <w:b/>
          <w:bCs/>
          <w:caps/>
          <w:sz w:val="24"/>
          <w:szCs w:val="24"/>
        </w:rPr>
        <w:t>ՀԱՐՑԱԶՐՈՒՅՑԻ ՓՈՒԼԻ ԲՆԱԳԱՎԱՌՆԵՐ</w:t>
      </w:r>
    </w:p>
    <w:p w:rsidR="00EE2CBD" w:rsidRPr="00EE2CBD" w:rsidRDefault="00EE2CBD" w:rsidP="00EE2CBD">
      <w:pPr>
        <w:pStyle w:val="mt-0"/>
        <w:numPr>
          <w:ilvl w:val="0"/>
          <w:numId w:val="5"/>
        </w:numPr>
        <w:rPr>
          <w:rFonts w:ascii="GHEA Grapalat" w:hAnsi="GHEA Grapalat"/>
        </w:rPr>
      </w:pPr>
      <w:r w:rsidRPr="00EE2CBD">
        <w:rPr>
          <w:rFonts w:ascii="GHEA Grapalat" w:hAnsi="GHEA Grapalat"/>
        </w:rPr>
        <w:t>ՀԱՐՑԱԶՐՈՒՅՑԻ ՓՈՒԼՈՒՄ ՍՏՈՒԳՎՈՂ ՄԱՍՆԱԳԻՏԱԿԱՆ ԳԻՏԵԼԻՔՆԵՐ ԵՎ ԴՐԱՆՔ ԿԻՐԱՌԵԼՈՒ ԿԱՐՈՂՈՒԹՅՈՒՆՆԵՐ</w:t>
      </w:r>
    </w:p>
    <w:p w:rsidR="00EE2CBD" w:rsidRPr="00EE2CBD" w:rsidRDefault="00EE2CBD" w:rsidP="00EE2CBD">
      <w:pPr>
        <w:spacing w:beforeAutospacing="1" w:afterAutospacing="1"/>
        <w:ind w:left="720"/>
        <w:rPr>
          <w:rFonts w:ascii="GHEA Grapalat" w:hAnsi="GHEA Grapalat"/>
          <w:b/>
          <w:sz w:val="24"/>
          <w:szCs w:val="24"/>
        </w:rPr>
      </w:pPr>
      <w:hyperlink r:id="rId16"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Քաղաքացիական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ծառայության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 ՀՀ </w:t>
        </w:r>
        <w:proofErr w:type="spellStart"/>
        <w:r w:rsidRPr="00EE2CBD">
          <w:rPr>
            <w:rStyle w:val="a6"/>
            <w:rFonts w:ascii="GHEA Grapalat" w:hAnsi="GHEA Grapalat"/>
            <w:b/>
            <w:color w:val="auto"/>
            <w:sz w:val="24"/>
            <w:szCs w:val="24"/>
          </w:rPr>
          <w:t>օրենք</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հարցազրույց</w:t>
        </w:r>
        <w:proofErr w:type="spellEnd"/>
        <w:r w:rsidRPr="00EE2CBD">
          <w:rPr>
            <w:rStyle w:val="a6"/>
            <w:rFonts w:ascii="GHEA Grapalat" w:hAnsi="GHEA Grapalat"/>
            <w:b/>
            <w:color w:val="auto"/>
            <w:sz w:val="24"/>
            <w:szCs w:val="24"/>
          </w:rPr>
          <w:t>/</w:t>
        </w:r>
      </w:hyperlink>
    </w:p>
    <w:p w:rsidR="00EE2CBD" w:rsidRPr="00EE2CBD" w:rsidRDefault="00EE2CBD" w:rsidP="00EE2CBD">
      <w:pPr>
        <w:spacing w:beforeAutospacing="1" w:afterAutospacing="1"/>
        <w:ind w:left="720"/>
        <w:rPr>
          <w:rFonts w:ascii="GHEA Grapalat" w:hAnsi="GHEA Grapalat"/>
          <w:b/>
          <w:sz w:val="24"/>
          <w:szCs w:val="24"/>
        </w:rPr>
      </w:pPr>
      <w:hyperlink r:id="rId17"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Հանրային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ծառայության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 ՀՀ </w:t>
        </w:r>
        <w:proofErr w:type="spellStart"/>
        <w:r w:rsidRPr="00EE2CBD">
          <w:rPr>
            <w:rStyle w:val="a6"/>
            <w:rFonts w:ascii="GHEA Grapalat" w:hAnsi="GHEA Grapalat"/>
            <w:b/>
            <w:color w:val="auto"/>
            <w:sz w:val="24"/>
            <w:szCs w:val="24"/>
          </w:rPr>
          <w:t>օրենք</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հարցազրույց</w:t>
        </w:r>
        <w:proofErr w:type="spellEnd"/>
        <w:r w:rsidRPr="00EE2CBD">
          <w:rPr>
            <w:rStyle w:val="a6"/>
            <w:rFonts w:ascii="GHEA Grapalat" w:hAnsi="GHEA Grapalat"/>
            <w:b/>
            <w:color w:val="auto"/>
            <w:sz w:val="24"/>
            <w:szCs w:val="24"/>
          </w:rPr>
          <w:t>/</w:t>
        </w:r>
      </w:hyperlink>
    </w:p>
    <w:p w:rsidR="00EE2CBD" w:rsidRPr="00EE2CBD" w:rsidRDefault="00EE2CBD" w:rsidP="00EE2CBD">
      <w:pPr>
        <w:spacing w:beforeAutospacing="1" w:afterAutospacing="1"/>
        <w:ind w:left="720"/>
        <w:rPr>
          <w:rFonts w:ascii="GHEA Grapalat" w:hAnsi="GHEA Grapalat"/>
          <w:b/>
          <w:sz w:val="24"/>
          <w:szCs w:val="24"/>
        </w:rPr>
      </w:pPr>
      <w:hyperlink r:id="rId18"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Տրանսպորտի</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ՀՀ </w:t>
        </w:r>
        <w:proofErr w:type="spellStart"/>
        <w:r w:rsidRPr="00EE2CBD">
          <w:rPr>
            <w:rStyle w:val="a6"/>
            <w:rFonts w:ascii="GHEA Grapalat" w:hAnsi="GHEA Grapalat"/>
            <w:b/>
            <w:color w:val="auto"/>
            <w:sz w:val="24"/>
            <w:szCs w:val="24"/>
          </w:rPr>
          <w:t>օրենք</w:t>
        </w:r>
        <w:proofErr w:type="spellEnd"/>
      </w:hyperlink>
    </w:p>
    <w:p w:rsidR="00EE2CBD" w:rsidRPr="00EE2CBD" w:rsidRDefault="00EE2CBD" w:rsidP="00EE2CBD">
      <w:pPr>
        <w:spacing w:beforeAutospacing="1" w:afterAutospacing="1"/>
        <w:ind w:left="720"/>
        <w:rPr>
          <w:rFonts w:ascii="GHEA Grapalat" w:hAnsi="GHEA Grapalat"/>
          <w:sz w:val="24"/>
          <w:szCs w:val="24"/>
        </w:rPr>
      </w:pPr>
      <w:hyperlink r:id="rId19" w:tgtFrame="_blank" w:history="1">
        <w:r w:rsidRPr="00EE2CBD">
          <w:rPr>
            <w:rStyle w:val="a6"/>
            <w:rFonts w:ascii="GHEA Grapalat" w:hAnsi="GHEA Grapalat"/>
            <w:b/>
            <w:color w:val="auto"/>
            <w:sz w:val="24"/>
            <w:szCs w:val="24"/>
          </w:rPr>
          <w:t>«</w:t>
        </w:r>
        <w:proofErr w:type="spellStart"/>
        <w:r w:rsidRPr="00EE2CBD">
          <w:rPr>
            <w:rStyle w:val="a6"/>
            <w:rFonts w:ascii="GHEA Grapalat" w:hAnsi="GHEA Grapalat"/>
            <w:b/>
            <w:color w:val="auto"/>
            <w:sz w:val="24"/>
            <w:szCs w:val="24"/>
          </w:rPr>
          <w:t>Քաղաքաշինության</w:t>
        </w:r>
        <w:proofErr w:type="spellEnd"/>
        <w:r w:rsidRPr="00EE2CBD">
          <w:rPr>
            <w:rStyle w:val="a6"/>
            <w:rFonts w:ascii="GHEA Grapalat" w:hAnsi="GHEA Grapalat"/>
            <w:b/>
            <w:color w:val="auto"/>
            <w:sz w:val="24"/>
            <w:szCs w:val="24"/>
          </w:rPr>
          <w:t xml:space="preserve"> </w:t>
        </w:r>
        <w:proofErr w:type="spellStart"/>
        <w:r w:rsidRPr="00EE2CBD">
          <w:rPr>
            <w:rStyle w:val="a6"/>
            <w:rFonts w:ascii="GHEA Grapalat" w:hAnsi="GHEA Grapalat"/>
            <w:b/>
            <w:color w:val="auto"/>
            <w:sz w:val="24"/>
            <w:szCs w:val="24"/>
          </w:rPr>
          <w:t>մասին</w:t>
        </w:r>
        <w:proofErr w:type="spellEnd"/>
        <w:r w:rsidRPr="00EE2CBD">
          <w:rPr>
            <w:rStyle w:val="a6"/>
            <w:rFonts w:ascii="GHEA Grapalat" w:hAnsi="GHEA Grapalat"/>
            <w:b/>
            <w:color w:val="auto"/>
            <w:sz w:val="24"/>
            <w:szCs w:val="24"/>
          </w:rPr>
          <w:t xml:space="preserve">» ՀՀ </w:t>
        </w:r>
        <w:proofErr w:type="spellStart"/>
        <w:r w:rsidRPr="00EE2CBD">
          <w:rPr>
            <w:rStyle w:val="a6"/>
            <w:rFonts w:ascii="GHEA Grapalat" w:hAnsi="GHEA Grapalat"/>
            <w:b/>
            <w:color w:val="auto"/>
            <w:sz w:val="24"/>
            <w:szCs w:val="24"/>
          </w:rPr>
          <w:t>օրենք</w:t>
        </w:r>
        <w:proofErr w:type="spellEnd"/>
      </w:hyperlink>
    </w:p>
    <w:p w:rsidR="001B320F" w:rsidRPr="000E687F" w:rsidRDefault="001B320F" w:rsidP="001B320F">
      <w:pPr>
        <w:pStyle w:val="a3"/>
        <w:shd w:val="clear" w:color="auto" w:fill="FFFFFF"/>
        <w:spacing w:before="0" w:beforeAutospacing="0" w:after="240" w:afterAutospacing="0"/>
        <w:jc w:val="both"/>
        <w:rPr>
          <w:rFonts w:ascii="GHEA Grapalat" w:hAnsi="GHEA Grapalat"/>
          <w:lang w:val="hy-AM"/>
        </w:rPr>
      </w:pPr>
    </w:p>
    <w:p w:rsidR="001B320F" w:rsidRPr="00380AF8" w:rsidRDefault="001B320F" w:rsidP="001B320F">
      <w:pPr>
        <w:pStyle w:val="a3"/>
        <w:shd w:val="clear" w:color="auto" w:fill="FFFFFF"/>
        <w:spacing w:before="0" w:beforeAutospacing="0" w:after="240" w:afterAutospacing="0"/>
        <w:jc w:val="both"/>
        <w:rPr>
          <w:lang w:val="hy-AM"/>
        </w:rPr>
      </w:pPr>
      <w:r>
        <w:rPr>
          <w:rFonts w:ascii="GHEA Grapalat" w:hAnsi="GHEA Grapalat"/>
          <w:shd w:val="clear" w:color="auto" w:fill="FFFFFF"/>
          <w:lang w:val="hy-AM"/>
        </w:rPr>
        <w:t xml:space="preserve">Մրցույթին մասնակցել ցանկացող քաղաքացիները մրցույթի վերաբերյալ հարցերի և լրացուցիչ տեղեկությունների համար կարող են դիմել ՀՀ Գեղարքունիքի </w:t>
      </w:r>
      <w:r>
        <w:rPr>
          <w:rFonts w:ascii="GHEA Grapalat" w:hAnsi="GHEA Grapalat"/>
          <w:lang w:val="hy-AM"/>
        </w:rPr>
        <w:t>մարզպետի աշխատակազմի անձնակազմի կառավարման, փաստաթղթաշրջանառության և հասարակայնության հետ կապերի վարչության</w:t>
      </w:r>
      <w:r>
        <w:rPr>
          <w:rFonts w:ascii="GHEA Grapalat" w:hAnsi="GHEA Grapalat"/>
          <w:b/>
          <w:lang w:val="hy-AM"/>
        </w:rPr>
        <w:t xml:space="preserve"> </w:t>
      </w:r>
      <w:r>
        <w:rPr>
          <w:rFonts w:ascii="GHEA Grapalat" w:hAnsi="GHEA Grapalat"/>
          <w:shd w:val="clear" w:color="auto" w:fill="FFFFFF"/>
          <w:lang w:val="hy-AM"/>
        </w:rPr>
        <w:t>անձնակազմի կառավարման բաժին,</w:t>
      </w:r>
      <w:r>
        <w:rPr>
          <w:rFonts w:ascii="GHEA Grapalat" w:hAnsi="GHEA Grapalat"/>
          <w:lang w:val="hy-AM"/>
        </w:rPr>
        <w:t xml:space="preserve"> </w:t>
      </w:r>
      <w:r>
        <w:rPr>
          <w:rFonts w:ascii="GHEA Grapalat" w:hAnsi="GHEA Grapalat" w:cs="Sylfaen"/>
          <w:color w:val="1C1E21"/>
          <w:lang w:val="hy-AM"/>
        </w:rPr>
        <w:t xml:space="preserve">հասցեն՝ </w:t>
      </w:r>
      <w:r>
        <w:rPr>
          <w:rFonts w:ascii="GHEA Grapalat" w:hAnsi="GHEA Grapalat"/>
          <w:color w:val="000000"/>
          <w:lang w:val="hy-AM"/>
        </w:rPr>
        <w:t>ք. Գավառ, Կենտրոնական հրապարակ 7</w:t>
      </w:r>
      <w:r>
        <w:rPr>
          <w:rFonts w:ascii="GHEA Grapalat" w:hAnsi="GHEA Grapalat"/>
          <w:color w:val="1C1E21"/>
          <w:lang w:val="hy-AM"/>
        </w:rPr>
        <w:t>,</w:t>
      </w:r>
      <w:r>
        <w:rPr>
          <w:rFonts w:ascii="GHEA Grapalat" w:hAnsi="GHEA Grapalat"/>
          <w:color w:val="282A3C"/>
          <w:shd w:val="clear" w:color="auto" w:fill="FFFFFF"/>
          <w:lang w:val="hy-AM"/>
        </w:rPr>
        <w:t xml:space="preserve"> </w:t>
      </w:r>
      <w:r>
        <w:rPr>
          <w:rFonts w:ascii="GHEA Grapalat" w:hAnsi="GHEA Grapalat"/>
          <w:color w:val="000000"/>
          <w:lang w:val="hy-AM"/>
        </w:rPr>
        <w:t xml:space="preserve">Էլ. հասցեն՝ </w:t>
      </w:r>
      <w:r>
        <w:fldChar w:fldCharType="begin"/>
      </w:r>
      <w:r w:rsidRPr="00E42C66">
        <w:rPr>
          <w:lang w:val="hy-AM"/>
        </w:rPr>
        <w:instrText xml:space="preserve"> HYPERLINK "https://e.mail.ru/compose?To=gegharkunik.qartughar@mta.gov.am" </w:instrText>
      </w:r>
      <w:r>
        <w:fldChar w:fldCharType="separate"/>
      </w:r>
      <w:r>
        <w:rPr>
          <w:rStyle w:val="a6"/>
          <w:rFonts w:ascii="Arial" w:hAnsi="Arial" w:cs="Arial"/>
          <w:sz w:val="23"/>
          <w:szCs w:val="23"/>
          <w:shd w:val="clear" w:color="auto" w:fill="FFFFFF"/>
          <w:lang w:val="hy-AM"/>
        </w:rPr>
        <w:t>gegharkunik.andznakazm@mta.gov.am</w:t>
      </w:r>
      <w:r>
        <w:rPr>
          <w:rStyle w:val="a6"/>
          <w:rFonts w:ascii="Arial" w:hAnsi="Arial" w:cs="Arial"/>
          <w:sz w:val="23"/>
          <w:szCs w:val="23"/>
          <w:shd w:val="clear" w:color="auto" w:fill="FFFFFF"/>
          <w:lang w:val="hy-AM"/>
        </w:rPr>
        <w:fldChar w:fldCharType="end"/>
      </w:r>
      <w:r>
        <w:rPr>
          <w:rFonts w:ascii="GHEA Grapalat" w:hAnsi="GHEA Grapalat"/>
          <w:color w:val="000000"/>
          <w:lang w:val="hy-AM"/>
        </w:rPr>
        <w:t>, հեռ.՝</w:t>
      </w:r>
      <w:r>
        <w:rPr>
          <w:rFonts w:ascii="GHEA Grapalat" w:hAnsi="GHEA Grapalat"/>
          <w:b/>
          <w:lang w:val="hy-AM"/>
        </w:rPr>
        <w:t>060650626</w:t>
      </w:r>
      <w:r>
        <w:rPr>
          <w:rFonts w:ascii="GHEA Grapalat" w:hAnsi="GHEA Grapalat"/>
          <w:b/>
          <w:color w:val="000000"/>
          <w:lang w:val="hy-AM"/>
        </w:rPr>
        <w:t>:</w:t>
      </w:r>
    </w:p>
    <w:p w:rsidR="00AB5556" w:rsidRDefault="00AB5556" w:rsidP="00AB5556">
      <w:pPr>
        <w:rPr>
          <w:lang w:val="hy-AM"/>
        </w:rPr>
      </w:pPr>
    </w:p>
    <w:p w:rsidR="00AB5556" w:rsidRPr="00380AF8" w:rsidRDefault="00AB5556" w:rsidP="00AB5556">
      <w:pPr>
        <w:rPr>
          <w:lang w:val="hy-AM"/>
        </w:rPr>
      </w:pPr>
    </w:p>
    <w:p w:rsidR="000045EA" w:rsidRDefault="000045EA" w:rsidP="000045EA">
      <w:pPr>
        <w:spacing w:after="0"/>
        <w:jc w:val="right"/>
        <w:rPr>
          <w:rFonts w:ascii="GHEA Grapalat" w:hAnsi="GHEA Grapalat"/>
          <w:b/>
          <w:sz w:val="24"/>
          <w:szCs w:val="24"/>
          <w:lang w:val="hy-AM"/>
        </w:rPr>
      </w:pPr>
    </w:p>
    <w:p w:rsidR="00AB5556" w:rsidRDefault="00AB5556" w:rsidP="000045EA">
      <w:pPr>
        <w:spacing w:after="0"/>
        <w:jc w:val="right"/>
        <w:rPr>
          <w:rFonts w:ascii="GHEA Grapalat" w:hAnsi="GHEA Grapalat"/>
          <w:b/>
          <w:sz w:val="24"/>
          <w:szCs w:val="24"/>
          <w:lang w:val="hy-AM"/>
        </w:rPr>
      </w:pPr>
    </w:p>
    <w:p w:rsidR="00AB5556" w:rsidRDefault="00AB5556" w:rsidP="000045EA">
      <w:pPr>
        <w:spacing w:after="0"/>
        <w:jc w:val="right"/>
        <w:rPr>
          <w:rFonts w:ascii="GHEA Grapalat" w:hAnsi="GHEA Grapalat"/>
          <w:b/>
          <w:sz w:val="24"/>
          <w:szCs w:val="24"/>
          <w:lang w:val="hy-AM"/>
        </w:rPr>
      </w:pPr>
    </w:p>
    <w:p w:rsidR="00AB5556" w:rsidRDefault="00AB5556" w:rsidP="000045EA">
      <w:pPr>
        <w:spacing w:after="0"/>
        <w:jc w:val="right"/>
        <w:rPr>
          <w:rFonts w:ascii="GHEA Grapalat" w:hAnsi="GHEA Grapalat"/>
          <w:b/>
          <w:sz w:val="24"/>
          <w:szCs w:val="24"/>
          <w:lang w:val="hy-AM"/>
        </w:rPr>
      </w:pPr>
    </w:p>
    <w:p w:rsidR="00AB5556" w:rsidRDefault="00AB5556" w:rsidP="000045EA">
      <w:pPr>
        <w:spacing w:after="0"/>
        <w:jc w:val="right"/>
        <w:rPr>
          <w:rFonts w:ascii="GHEA Grapalat" w:hAnsi="GHEA Grapalat"/>
          <w:b/>
          <w:sz w:val="24"/>
          <w:szCs w:val="24"/>
          <w:lang w:val="hy-AM"/>
        </w:rPr>
      </w:pPr>
    </w:p>
    <w:p w:rsidR="000045EA" w:rsidRDefault="000045EA" w:rsidP="000045EA">
      <w:pPr>
        <w:spacing w:after="0"/>
        <w:jc w:val="right"/>
        <w:rPr>
          <w:rFonts w:ascii="GHEA Grapalat" w:hAnsi="GHEA Grapalat"/>
          <w:b/>
          <w:sz w:val="24"/>
          <w:szCs w:val="24"/>
          <w:lang w:val="hy-AM"/>
        </w:rPr>
      </w:pPr>
    </w:p>
    <w:p w:rsidR="000045EA" w:rsidRPr="000045EA" w:rsidRDefault="000045EA" w:rsidP="000045EA">
      <w:pPr>
        <w:spacing w:after="0"/>
        <w:jc w:val="right"/>
        <w:rPr>
          <w:rFonts w:ascii="GHEA Grapalat" w:hAnsi="GHEA Grapalat"/>
          <w:b/>
          <w:sz w:val="24"/>
          <w:szCs w:val="24"/>
          <w:lang w:val="hy-AM"/>
        </w:rPr>
      </w:pPr>
      <w:r w:rsidRPr="000045EA">
        <w:rPr>
          <w:rFonts w:ascii="GHEA Grapalat" w:hAnsi="GHEA Grapalat"/>
          <w:b/>
          <w:sz w:val="24"/>
          <w:szCs w:val="24"/>
          <w:lang w:val="hy-AM"/>
        </w:rPr>
        <w:t>Հավելված N 6</w:t>
      </w:r>
    </w:p>
    <w:p w:rsidR="000045EA" w:rsidRPr="000045EA" w:rsidRDefault="000045EA" w:rsidP="000045EA">
      <w:pPr>
        <w:spacing w:after="0"/>
        <w:jc w:val="right"/>
        <w:rPr>
          <w:rFonts w:ascii="GHEA Grapalat" w:hAnsi="GHEA Grapalat"/>
          <w:b/>
          <w:sz w:val="24"/>
          <w:szCs w:val="24"/>
          <w:lang w:val="hy-AM"/>
        </w:rPr>
      </w:pPr>
      <w:r w:rsidRPr="000045EA">
        <w:rPr>
          <w:rFonts w:ascii="GHEA Grapalat" w:hAnsi="GHEA Grapalat"/>
          <w:b/>
          <w:sz w:val="24"/>
          <w:szCs w:val="24"/>
          <w:lang w:val="hy-AM"/>
        </w:rPr>
        <w:t xml:space="preserve">Հայաստանի Հանրապետության </w:t>
      </w:r>
    </w:p>
    <w:p w:rsidR="000045EA" w:rsidRPr="000045EA" w:rsidRDefault="000045EA" w:rsidP="000045EA">
      <w:pPr>
        <w:spacing w:after="0"/>
        <w:jc w:val="right"/>
        <w:rPr>
          <w:rFonts w:ascii="GHEA Grapalat" w:hAnsi="GHEA Grapalat"/>
          <w:b/>
          <w:sz w:val="24"/>
          <w:szCs w:val="24"/>
          <w:lang w:val="hy-AM"/>
        </w:rPr>
      </w:pPr>
      <w:r w:rsidRPr="000045EA">
        <w:rPr>
          <w:rFonts w:ascii="GHEA Grapalat" w:hAnsi="GHEA Grapalat"/>
          <w:b/>
          <w:sz w:val="24"/>
          <w:szCs w:val="24"/>
          <w:lang w:val="hy-AM"/>
        </w:rPr>
        <w:t>Գեղարքունքի մարզպետի աշխատակազմի</w:t>
      </w:r>
    </w:p>
    <w:p w:rsidR="000045EA" w:rsidRPr="000045EA" w:rsidRDefault="000045EA" w:rsidP="000045EA">
      <w:pPr>
        <w:spacing w:after="0"/>
        <w:jc w:val="right"/>
        <w:rPr>
          <w:rFonts w:ascii="GHEA Grapalat" w:hAnsi="GHEA Grapalat"/>
          <w:b/>
          <w:sz w:val="24"/>
          <w:szCs w:val="24"/>
          <w:lang w:val="hy-AM"/>
        </w:rPr>
      </w:pPr>
      <w:r w:rsidRPr="000045EA">
        <w:rPr>
          <w:rFonts w:ascii="GHEA Grapalat" w:hAnsi="GHEA Grapalat"/>
          <w:b/>
          <w:sz w:val="24"/>
          <w:szCs w:val="24"/>
          <w:lang w:val="hy-AM"/>
        </w:rPr>
        <w:t>գլխավոր քարտուղարի</w:t>
      </w:r>
    </w:p>
    <w:p w:rsidR="000045EA" w:rsidRPr="000045EA" w:rsidRDefault="000045EA" w:rsidP="000045EA">
      <w:pPr>
        <w:spacing w:after="0"/>
        <w:jc w:val="right"/>
        <w:rPr>
          <w:rFonts w:ascii="GHEA Grapalat" w:hAnsi="GHEA Grapalat"/>
          <w:sz w:val="24"/>
          <w:szCs w:val="24"/>
          <w:lang w:val="hy-AM"/>
        </w:rPr>
      </w:pPr>
      <w:r w:rsidRPr="000045EA">
        <w:rPr>
          <w:rFonts w:ascii="GHEA Grapalat" w:hAnsi="GHEA Grapalat"/>
          <w:b/>
          <w:sz w:val="24"/>
          <w:szCs w:val="24"/>
          <w:lang w:val="hy-AM"/>
        </w:rPr>
        <w:t>2023 թվականի հունիսի 2-ի N 379-Ա հրամանի</w:t>
      </w:r>
    </w:p>
    <w:p w:rsidR="000045EA" w:rsidRPr="000045EA" w:rsidRDefault="000045EA" w:rsidP="000045EA">
      <w:pPr>
        <w:spacing w:after="0"/>
        <w:jc w:val="both"/>
        <w:rPr>
          <w:rFonts w:ascii="GHEA Grapalat" w:hAnsi="GHEA Grapalat"/>
          <w:b/>
          <w:sz w:val="24"/>
          <w:szCs w:val="24"/>
          <w:lang w:val="hy-AM"/>
        </w:rPr>
      </w:pPr>
    </w:p>
    <w:p w:rsidR="000045EA" w:rsidRPr="000045EA" w:rsidRDefault="000045EA" w:rsidP="000045EA">
      <w:pPr>
        <w:spacing w:after="0"/>
        <w:jc w:val="center"/>
        <w:rPr>
          <w:rFonts w:ascii="GHEA Grapalat" w:hAnsi="GHEA Grapalat"/>
          <w:b/>
          <w:sz w:val="24"/>
          <w:szCs w:val="24"/>
          <w:lang w:val="hy-AM"/>
        </w:rPr>
      </w:pPr>
    </w:p>
    <w:p w:rsidR="000045EA" w:rsidRPr="000045EA" w:rsidRDefault="000045EA" w:rsidP="000045EA">
      <w:pPr>
        <w:spacing w:after="0"/>
        <w:jc w:val="center"/>
        <w:rPr>
          <w:rFonts w:ascii="GHEA Grapalat" w:hAnsi="GHEA Grapalat"/>
          <w:b/>
          <w:sz w:val="24"/>
          <w:szCs w:val="24"/>
          <w:lang w:val="hy-AM"/>
        </w:rPr>
      </w:pPr>
      <w:r w:rsidRPr="000045EA">
        <w:rPr>
          <w:rFonts w:ascii="GHEA Grapalat" w:hAnsi="GHEA Grapalat"/>
          <w:b/>
          <w:sz w:val="24"/>
          <w:szCs w:val="24"/>
          <w:lang w:val="hy-AM"/>
        </w:rPr>
        <w:t>ՔԱՂԱՔԱՑԻԱԿԱՆ   ԾԱՌԱՅՈՒԹՅԱՆ   ՊԱՇՏՈՆԻ   ԱՆՁՆԱԳԻՐ</w:t>
      </w:r>
    </w:p>
    <w:p w:rsidR="000045EA" w:rsidRPr="000045EA" w:rsidRDefault="000045EA" w:rsidP="000045EA">
      <w:pPr>
        <w:spacing w:after="0"/>
        <w:jc w:val="center"/>
        <w:rPr>
          <w:rFonts w:ascii="GHEA Grapalat" w:hAnsi="GHEA Grapalat"/>
          <w:b/>
          <w:sz w:val="24"/>
          <w:szCs w:val="24"/>
          <w:lang w:val="hy-AM"/>
        </w:rPr>
      </w:pPr>
      <w:r w:rsidRPr="000045EA">
        <w:rPr>
          <w:rFonts w:ascii="GHEA Grapalat" w:hAnsi="GHEA Grapalat"/>
          <w:b/>
          <w:sz w:val="24"/>
          <w:szCs w:val="24"/>
          <w:lang w:val="hy-AM"/>
        </w:rPr>
        <w:lastRenderedPageBreak/>
        <w:t xml:space="preserve">ՀԱՅԱՍՏԱՆԻ ՀԱՆՐԱՊԵՏՈՒԹՅԱՆ ԳԵՂԱՐՔՈՒՆԻՔԻ ՄԱՐԶՊԵՏԻ ԱՇԽԱՏԱԿԱԶՄԻ </w:t>
      </w:r>
      <w:r>
        <w:rPr>
          <w:rFonts w:ascii="GHEA Grapalat" w:hAnsi="GHEA Grapalat"/>
          <w:b/>
          <w:sz w:val="24"/>
          <w:szCs w:val="24"/>
          <w:lang w:val="hy-AM"/>
        </w:rPr>
        <w:t xml:space="preserve">ՔԱՂԱՔԱՇԻՆՈՒԹՅԱՆ, ՀՈՂԱՇԻՆՈՒԹՅԱՆ և ԵՆԹԱԿԱՌՈՒՑՎԱԾՔՆԵՐԻ ԿԱՌԱՎԱՐՄԱՆ </w:t>
      </w:r>
      <w:r w:rsidRPr="000045EA">
        <w:rPr>
          <w:rFonts w:ascii="GHEA Grapalat" w:hAnsi="GHEA Grapalat"/>
          <w:b/>
          <w:sz w:val="24"/>
          <w:szCs w:val="24"/>
          <w:lang w:val="hy-AM"/>
        </w:rPr>
        <w:t>ՎԱՐՉՈՒԹՅԱՆ</w:t>
      </w:r>
    </w:p>
    <w:p w:rsidR="000045EA" w:rsidRDefault="000045EA" w:rsidP="000045EA">
      <w:pPr>
        <w:spacing w:after="0"/>
        <w:jc w:val="center"/>
        <w:rPr>
          <w:rFonts w:ascii="GHEA Grapalat" w:hAnsi="GHEA Grapalat"/>
          <w:b/>
          <w:sz w:val="24"/>
          <w:szCs w:val="24"/>
          <w:lang w:val="hy-AM"/>
        </w:rPr>
      </w:pPr>
      <w:r>
        <w:rPr>
          <w:rFonts w:ascii="GHEA Grapalat" w:hAnsi="GHEA Grapalat"/>
          <w:b/>
          <w:sz w:val="24"/>
          <w:szCs w:val="24"/>
        </w:rPr>
        <w:t>ԳԼԽԱՎՈՐ</w:t>
      </w:r>
      <w:r>
        <w:rPr>
          <w:rFonts w:ascii="GHEA Grapalat" w:hAnsi="GHEA Grapalat"/>
          <w:b/>
          <w:sz w:val="24"/>
          <w:szCs w:val="24"/>
          <w:lang w:val="en-US"/>
        </w:rPr>
        <w:t xml:space="preserve"> </w:t>
      </w:r>
      <w:r>
        <w:rPr>
          <w:rFonts w:ascii="GHEA Grapalat" w:eastAsia="Times New Roman" w:hAnsi="GHEA Grapalat" w:cs="Sylfaen"/>
          <w:b/>
          <w:bCs/>
          <w:sz w:val="24"/>
          <w:szCs w:val="24"/>
          <w:lang w:val="hy-AM"/>
        </w:rPr>
        <w:t>ՄԱՍՆԱԳԵՏ</w:t>
      </w:r>
    </w:p>
    <w:p w:rsidR="000045EA" w:rsidRDefault="000045EA" w:rsidP="000045EA">
      <w:pPr>
        <w:spacing w:after="0"/>
        <w:jc w:val="both"/>
        <w:rPr>
          <w:rFonts w:ascii="GHEA Grapalat" w:hAnsi="GHEA Grapalat"/>
          <w:b/>
          <w:sz w:val="24"/>
          <w:szCs w:val="24"/>
          <w:lang w:val="en-US"/>
        </w:rPr>
      </w:pPr>
    </w:p>
    <w:tbl>
      <w:tblPr>
        <w:tblStyle w:val="ae"/>
        <w:tblW w:w="0" w:type="auto"/>
        <w:tblInd w:w="0" w:type="dxa"/>
        <w:tblLayout w:type="fixed"/>
        <w:tblLook w:val="04A0" w:firstRow="1" w:lastRow="0" w:firstColumn="1" w:lastColumn="0" w:noHBand="0" w:noVBand="1"/>
      </w:tblPr>
      <w:tblGrid>
        <w:gridCol w:w="9464"/>
      </w:tblGrid>
      <w:tr w:rsidR="000045EA" w:rsidTr="000045EA">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5EA" w:rsidRDefault="000045EA" w:rsidP="000045EA">
            <w:pPr>
              <w:pStyle w:val="ac"/>
              <w:numPr>
                <w:ilvl w:val="0"/>
                <w:numId w:val="3"/>
              </w:numPr>
              <w:jc w:val="center"/>
              <w:rPr>
                <w:rFonts w:ascii="GHEA Grapalat" w:hAnsi="GHEA Grapalat"/>
                <w:b/>
                <w:sz w:val="24"/>
                <w:szCs w:val="24"/>
                <w:lang w:val="en-US"/>
              </w:rPr>
            </w:pPr>
            <w:proofErr w:type="spellStart"/>
            <w:r>
              <w:rPr>
                <w:rFonts w:ascii="GHEA Grapalat" w:hAnsi="GHEA Grapalat"/>
                <w:b/>
                <w:sz w:val="24"/>
                <w:szCs w:val="24"/>
                <w:lang w:val="en-US"/>
              </w:rPr>
              <w:t>Ընդհանուր</w:t>
            </w:r>
            <w:proofErr w:type="spellEnd"/>
            <w:r>
              <w:rPr>
                <w:rFonts w:ascii="GHEA Grapalat" w:hAnsi="GHEA Grapalat"/>
                <w:b/>
                <w:sz w:val="24"/>
                <w:szCs w:val="24"/>
                <w:lang w:val="en-US"/>
              </w:rPr>
              <w:t xml:space="preserve"> </w:t>
            </w:r>
            <w:proofErr w:type="spellStart"/>
            <w:r>
              <w:rPr>
                <w:rFonts w:ascii="GHEA Grapalat" w:hAnsi="GHEA Grapalat"/>
                <w:b/>
                <w:sz w:val="24"/>
                <w:szCs w:val="24"/>
                <w:lang w:val="en-US"/>
              </w:rPr>
              <w:t>դրույթներ</w:t>
            </w:r>
            <w:proofErr w:type="spellEnd"/>
          </w:p>
        </w:tc>
      </w:tr>
      <w:tr w:rsidR="000045EA" w:rsidRPr="00F75D66" w:rsidTr="000045EA">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5EA" w:rsidRDefault="000045EA">
            <w:pPr>
              <w:jc w:val="both"/>
              <w:rPr>
                <w:rFonts w:ascii="GHEA Grapalat" w:hAnsi="GHEA Grapalat"/>
                <w:b/>
                <w:sz w:val="24"/>
                <w:szCs w:val="24"/>
                <w:lang w:val="en-US"/>
              </w:rPr>
            </w:pPr>
            <w:r>
              <w:rPr>
                <w:rFonts w:ascii="GHEA Grapalat" w:hAnsi="GHEA Grapalat" w:cs="Sylfaen"/>
                <w:b/>
                <w:sz w:val="24"/>
                <w:szCs w:val="24"/>
                <w:lang w:val="en-US"/>
              </w:rPr>
              <w:t xml:space="preserve">1.1 </w:t>
            </w:r>
            <w:proofErr w:type="spellStart"/>
            <w:r>
              <w:rPr>
                <w:rFonts w:ascii="GHEA Grapalat" w:hAnsi="GHEA Grapalat" w:cs="Sylfaen"/>
                <w:b/>
                <w:sz w:val="24"/>
                <w:szCs w:val="24"/>
                <w:lang w:val="en-US"/>
              </w:rPr>
              <w:t>Պաշտոնի</w:t>
            </w:r>
            <w:proofErr w:type="spellEnd"/>
            <w:r>
              <w:rPr>
                <w:rFonts w:ascii="GHEA Grapalat" w:hAnsi="GHEA Grapalat" w:cs="Sylfaen"/>
                <w:b/>
                <w:sz w:val="24"/>
                <w:szCs w:val="24"/>
                <w:lang w:val="en-US"/>
              </w:rPr>
              <w:t xml:space="preserve"> </w:t>
            </w:r>
            <w:proofErr w:type="spellStart"/>
            <w:r>
              <w:rPr>
                <w:rFonts w:ascii="GHEA Grapalat" w:hAnsi="GHEA Grapalat"/>
                <w:b/>
                <w:sz w:val="24"/>
                <w:szCs w:val="24"/>
                <w:lang w:val="en-US"/>
              </w:rPr>
              <w:t>անվանումը</w:t>
            </w:r>
            <w:proofErr w:type="spellEnd"/>
            <w:r>
              <w:rPr>
                <w:rFonts w:ascii="GHEA Grapalat" w:hAnsi="GHEA Grapalat"/>
                <w:b/>
                <w:sz w:val="24"/>
                <w:szCs w:val="24"/>
                <w:lang w:val="en-US"/>
              </w:rPr>
              <w:t xml:space="preserve">, </w:t>
            </w:r>
            <w:proofErr w:type="spellStart"/>
            <w:r>
              <w:rPr>
                <w:rFonts w:ascii="GHEA Grapalat" w:hAnsi="GHEA Grapalat"/>
                <w:b/>
                <w:sz w:val="24"/>
                <w:szCs w:val="24"/>
                <w:lang w:val="en-US"/>
              </w:rPr>
              <w:t>ծածկագիրը</w:t>
            </w:r>
            <w:proofErr w:type="spellEnd"/>
          </w:p>
          <w:p w:rsidR="000045EA" w:rsidRDefault="000045EA">
            <w:pPr>
              <w:jc w:val="both"/>
              <w:rPr>
                <w:rFonts w:ascii="GHEA Grapalat" w:hAnsi="GHEA Grapalat"/>
                <w:sz w:val="24"/>
                <w:szCs w:val="24"/>
                <w:lang w:val="hy-AM"/>
              </w:rPr>
            </w:pPr>
            <w:proofErr w:type="spellStart"/>
            <w:r>
              <w:rPr>
                <w:rFonts w:ascii="GHEA Grapalat" w:hAnsi="GHEA Grapalat"/>
                <w:sz w:val="24"/>
                <w:szCs w:val="24"/>
                <w:lang w:val="en-US"/>
              </w:rPr>
              <w:t>Հայաստանի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Հանրապետության</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Գեղարքունիքի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մարզպետի</w:t>
            </w:r>
            <w:proofErr w:type="spellEnd"/>
            <w:r>
              <w:rPr>
                <w:rFonts w:ascii="GHEA Grapalat" w:hAnsi="GHEA Grapalat"/>
                <w:sz w:val="24"/>
                <w:szCs w:val="24"/>
                <w:lang w:val="en-US"/>
              </w:rPr>
              <w:t xml:space="preserve"> </w:t>
            </w:r>
            <w:proofErr w:type="spellStart"/>
            <w:r>
              <w:rPr>
                <w:rFonts w:ascii="GHEA Grapalat" w:hAnsi="GHEA Grapalat"/>
                <w:sz w:val="24"/>
                <w:szCs w:val="24"/>
                <w:lang w:val="en-US"/>
              </w:rPr>
              <w:t>աշխատակազմի</w:t>
            </w:r>
            <w:proofErr w:type="spellEnd"/>
            <w:r>
              <w:rPr>
                <w:rFonts w:ascii="GHEA Grapalat" w:hAnsi="GHEA Grapalat"/>
                <w:sz w:val="24"/>
                <w:szCs w:val="24"/>
                <w:lang w:val="en-US"/>
              </w:rPr>
              <w:t xml:space="preserve"> </w:t>
            </w:r>
            <w:r>
              <w:rPr>
                <w:rFonts w:ascii="GHEA Grapalat" w:hAnsi="GHEA Grapalat"/>
                <w:b/>
                <w:sz w:val="24"/>
                <w:szCs w:val="24"/>
                <w:lang w:val="en-US"/>
              </w:rPr>
              <w:t>/</w:t>
            </w:r>
            <w:proofErr w:type="spellStart"/>
            <w:r>
              <w:rPr>
                <w:rFonts w:ascii="GHEA Grapalat" w:hAnsi="GHEA Grapalat"/>
                <w:b/>
                <w:sz w:val="24"/>
                <w:szCs w:val="24"/>
                <w:lang w:val="en-US"/>
              </w:rPr>
              <w:t>այսուհետ</w:t>
            </w:r>
            <w:proofErr w:type="spellEnd"/>
            <w:r>
              <w:rPr>
                <w:rFonts w:ascii="GHEA Grapalat" w:hAnsi="GHEA Grapalat"/>
                <w:b/>
                <w:sz w:val="24"/>
                <w:szCs w:val="24"/>
                <w:lang w:val="en-US"/>
              </w:rPr>
              <w:t xml:space="preserve">՝ </w:t>
            </w:r>
            <w:proofErr w:type="spellStart"/>
            <w:r>
              <w:rPr>
                <w:rFonts w:ascii="GHEA Grapalat" w:hAnsi="GHEA Grapalat"/>
                <w:b/>
                <w:sz w:val="24"/>
                <w:szCs w:val="24"/>
                <w:lang w:val="en-US"/>
              </w:rPr>
              <w:t>Աշխատակազմ</w:t>
            </w:r>
            <w:proofErr w:type="spellEnd"/>
            <w:r>
              <w:rPr>
                <w:rFonts w:ascii="GHEA Grapalat" w:hAnsi="GHEA Grapalat"/>
                <w:b/>
                <w:sz w:val="24"/>
                <w:szCs w:val="24"/>
                <w:lang w:val="en-US"/>
              </w:rPr>
              <w:t>/</w:t>
            </w:r>
            <w:r>
              <w:rPr>
                <w:rFonts w:ascii="GHEA Grapalat" w:hAnsi="GHEA Grapalat"/>
                <w:sz w:val="24"/>
                <w:szCs w:val="24"/>
                <w:lang w:val="en-US"/>
              </w:rPr>
              <w:t xml:space="preserve"> </w:t>
            </w:r>
            <w:r>
              <w:rPr>
                <w:rFonts w:ascii="GHEA Grapalat" w:hAnsi="GHEA Grapalat"/>
                <w:sz w:val="24"/>
                <w:szCs w:val="24"/>
                <w:lang w:val="hy-AM"/>
              </w:rPr>
              <w:t>քաղաքաշինության,</w:t>
            </w:r>
            <w:r>
              <w:rPr>
                <w:rFonts w:ascii="GHEA Grapalat" w:hAnsi="GHEA Grapalat"/>
                <w:sz w:val="24"/>
                <w:szCs w:val="24"/>
                <w:lang w:val="en-US"/>
              </w:rPr>
              <w:t xml:space="preserve"> </w:t>
            </w:r>
            <w:r>
              <w:rPr>
                <w:rFonts w:ascii="GHEA Grapalat" w:hAnsi="GHEA Grapalat"/>
                <w:sz w:val="24"/>
                <w:szCs w:val="24"/>
                <w:lang w:val="hy-AM"/>
              </w:rPr>
              <w:t xml:space="preserve">հողաշինության և ենթակառուցվածքների կառավարման </w:t>
            </w:r>
            <w:proofErr w:type="spellStart"/>
            <w:r>
              <w:rPr>
                <w:rFonts w:ascii="GHEA Grapalat" w:hAnsi="GHEA Grapalat"/>
                <w:sz w:val="24"/>
                <w:szCs w:val="24"/>
                <w:lang w:val="en-US"/>
              </w:rPr>
              <w:t>վարչությ</w:t>
            </w:r>
            <w:proofErr w:type="spellEnd"/>
            <w:r>
              <w:rPr>
                <w:rFonts w:ascii="GHEA Grapalat" w:hAnsi="GHEA Grapalat"/>
                <w:sz w:val="24"/>
                <w:szCs w:val="24"/>
              </w:rPr>
              <w:t>ա</w:t>
            </w:r>
            <w:r>
              <w:rPr>
                <w:rFonts w:ascii="GHEA Grapalat" w:hAnsi="GHEA Grapalat"/>
                <w:sz w:val="24"/>
                <w:szCs w:val="24"/>
                <w:lang w:val="en-US"/>
              </w:rPr>
              <w:t xml:space="preserve">ն </w:t>
            </w:r>
            <w:r>
              <w:rPr>
                <w:rFonts w:ascii="GHEA Grapalat" w:hAnsi="GHEA Grapalat"/>
                <w:b/>
                <w:sz w:val="24"/>
                <w:szCs w:val="24"/>
                <w:lang w:val="en-US"/>
              </w:rPr>
              <w:t>/</w:t>
            </w:r>
            <w:proofErr w:type="spellStart"/>
            <w:r>
              <w:rPr>
                <w:rFonts w:ascii="GHEA Grapalat" w:hAnsi="GHEA Grapalat"/>
                <w:b/>
                <w:sz w:val="24"/>
                <w:szCs w:val="24"/>
                <w:lang w:val="en-US"/>
              </w:rPr>
              <w:t>այսուհետ</w:t>
            </w:r>
            <w:proofErr w:type="spellEnd"/>
            <w:r>
              <w:rPr>
                <w:rFonts w:ascii="GHEA Grapalat" w:hAnsi="GHEA Grapalat"/>
                <w:b/>
                <w:sz w:val="24"/>
                <w:szCs w:val="24"/>
                <w:lang w:val="en-US"/>
              </w:rPr>
              <w:t xml:space="preserve">՝ </w:t>
            </w:r>
            <w:proofErr w:type="spellStart"/>
            <w:r>
              <w:rPr>
                <w:rFonts w:ascii="GHEA Grapalat" w:hAnsi="GHEA Grapalat"/>
                <w:b/>
                <w:sz w:val="24"/>
                <w:szCs w:val="24"/>
                <w:lang w:val="en-US"/>
              </w:rPr>
              <w:t>Վարչություն</w:t>
            </w:r>
            <w:proofErr w:type="spellEnd"/>
            <w:proofErr w:type="gramStart"/>
            <w:r>
              <w:rPr>
                <w:rFonts w:ascii="GHEA Grapalat" w:hAnsi="GHEA Grapalat"/>
                <w:b/>
                <w:sz w:val="24"/>
                <w:szCs w:val="24"/>
                <w:lang w:val="en-US"/>
              </w:rPr>
              <w:t>/</w:t>
            </w:r>
            <w:r>
              <w:rPr>
                <w:rFonts w:ascii="GHEA Grapalat" w:hAnsi="GHEA Grapalat"/>
                <w:sz w:val="24"/>
                <w:szCs w:val="24"/>
                <w:lang w:val="en-US"/>
              </w:rPr>
              <w:t xml:space="preserve">  </w:t>
            </w:r>
            <w:r>
              <w:rPr>
                <w:rFonts w:ascii="GHEA Grapalat" w:eastAsia="Times New Roman" w:hAnsi="GHEA Grapalat" w:cs="Sylfaen"/>
                <w:bCs/>
                <w:sz w:val="24"/>
                <w:szCs w:val="24"/>
                <w:lang w:val="hy-AM" w:eastAsia="en-US"/>
              </w:rPr>
              <w:t>գլխավոր</w:t>
            </w:r>
            <w:proofErr w:type="gramEnd"/>
            <w:r>
              <w:rPr>
                <w:rFonts w:ascii="GHEA Grapalat" w:eastAsia="Times New Roman" w:hAnsi="GHEA Grapalat" w:cs="Sylfaen"/>
                <w:bCs/>
                <w:sz w:val="24"/>
                <w:szCs w:val="24"/>
                <w:lang w:val="en-US" w:eastAsia="en-US"/>
              </w:rPr>
              <w:t xml:space="preserve"> </w:t>
            </w:r>
            <w:r>
              <w:rPr>
                <w:rFonts w:ascii="GHEA Grapalat" w:eastAsia="Times New Roman" w:hAnsi="GHEA Grapalat" w:cs="Arial Armenian"/>
                <w:bCs/>
                <w:sz w:val="24"/>
                <w:szCs w:val="24"/>
                <w:lang w:val="hy-AM" w:eastAsia="en-US"/>
              </w:rPr>
              <w:t xml:space="preserve">մասնագետ </w:t>
            </w:r>
            <w:r>
              <w:rPr>
                <w:rFonts w:ascii="GHEA Grapalat" w:hAnsi="GHEA Grapalat"/>
                <w:sz w:val="24"/>
                <w:szCs w:val="24"/>
                <w:lang w:val="hy-AM"/>
              </w:rPr>
              <w:t>(ծածկագիրը՝</w:t>
            </w:r>
            <w:r>
              <w:rPr>
                <w:rFonts w:ascii="GHEA Grapalat" w:hAnsi="GHEA Grapalat"/>
                <w:sz w:val="24"/>
                <w:szCs w:val="24"/>
                <w:lang w:val="en-US"/>
              </w:rPr>
              <w:t xml:space="preserve"> </w:t>
            </w:r>
            <w:r>
              <w:rPr>
                <w:rFonts w:ascii="GHEA Grapalat" w:hAnsi="GHEA Grapalat"/>
                <w:sz w:val="24"/>
                <w:szCs w:val="24"/>
                <w:lang w:val="hy-AM"/>
              </w:rPr>
              <w:t>94-30.1-Մ2-</w:t>
            </w:r>
            <w:r>
              <w:rPr>
                <w:rFonts w:ascii="GHEA Grapalat" w:hAnsi="GHEA Grapalat"/>
                <w:sz w:val="24"/>
                <w:szCs w:val="24"/>
                <w:lang w:val="en-US"/>
              </w:rPr>
              <w:t>3</w:t>
            </w:r>
            <w:r>
              <w:rPr>
                <w:rFonts w:ascii="GHEA Grapalat" w:hAnsi="GHEA Grapalat"/>
                <w:sz w:val="24"/>
                <w:szCs w:val="24"/>
                <w:lang w:val="hy-AM"/>
              </w:rPr>
              <w:t>)</w:t>
            </w:r>
          </w:p>
          <w:p w:rsidR="000045EA" w:rsidRDefault="000045EA">
            <w:pPr>
              <w:jc w:val="both"/>
              <w:rPr>
                <w:rFonts w:ascii="GHEA Grapalat" w:hAnsi="GHEA Grapalat" w:cs="Sylfaen"/>
                <w:b/>
                <w:sz w:val="24"/>
                <w:szCs w:val="24"/>
                <w:lang w:val="hy-AM"/>
              </w:rPr>
            </w:pPr>
            <w:r>
              <w:rPr>
                <w:rFonts w:ascii="GHEA Grapalat" w:hAnsi="GHEA Grapalat" w:cs="Sylfaen"/>
                <w:b/>
                <w:sz w:val="24"/>
                <w:szCs w:val="24"/>
                <w:lang w:val="hy-AM"/>
              </w:rPr>
              <w:t>1.2 Ենթակա և հաշվետու է</w:t>
            </w:r>
          </w:p>
          <w:p w:rsidR="000045EA" w:rsidRDefault="000045EA">
            <w:pPr>
              <w:jc w:val="both"/>
              <w:rPr>
                <w:rFonts w:ascii="GHEA Grapalat" w:hAnsi="GHEA Grapalat"/>
                <w:sz w:val="24"/>
                <w:szCs w:val="24"/>
                <w:lang w:val="hy-AM"/>
              </w:rPr>
            </w:pPr>
            <w:r>
              <w:rPr>
                <w:rFonts w:ascii="GHEA Grapalat" w:hAnsi="GHEA Grapalat" w:cs="Sylfaen"/>
                <w:sz w:val="24"/>
                <w:szCs w:val="24"/>
                <w:lang w:val="hy-AM"/>
              </w:rPr>
              <w:t xml:space="preserve">Գլխավոր </w:t>
            </w:r>
            <w:r>
              <w:rPr>
                <w:rFonts w:ascii="GHEA Grapalat" w:eastAsia="Times New Roman" w:hAnsi="GHEA Grapalat" w:cs="Arial Armenian"/>
                <w:bCs/>
                <w:sz w:val="24"/>
                <w:szCs w:val="24"/>
                <w:lang w:val="hy-AM" w:eastAsia="en-US"/>
              </w:rPr>
              <w:t xml:space="preserve">մասնագետն անմիջական </w:t>
            </w:r>
            <w:r>
              <w:rPr>
                <w:rFonts w:ascii="GHEA Grapalat" w:hAnsi="GHEA Grapalat"/>
                <w:sz w:val="24"/>
                <w:szCs w:val="24"/>
                <w:lang w:val="hy-AM"/>
              </w:rPr>
              <w:t>ենթակա և հաշվետու է Վարչության  պետին</w:t>
            </w:r>
          </w:p>
          <w:p w:rsidR="000045EA" w:rsidRDefault="000045EA">
            <w:pPr>
              <w:ind w:right="9"/>
              <w:jc w:val="both"/>
              <w:rPr>
                <w:rFonts w:ascii="GHEA Grapalat" w:hAnsi="GHEA Grapalat"/>
                <w:b/>
                <w:sz w:val="24"/>
                <w:szCs w:val="24"/>
                <w:lang w:val="hy-AM"/>
              </w:rPr>
            </w:pPr>
            <w:r>
              <w:rPr>
                <w:rFonts w:ascii="GHEA Grapalat" w:hAnsi="GHEA Grapalat"/>
                <w:b/>
                <w:sz w:val="24"/>
                <w:szCs w:val="24"/>
                <w:lang w:val="hy-AM"/>
              </w:rPr>
              <w:t>1.3Փոխարինող պաշտոնի կամ պաշտոնների անվանումները</w:t>
            </w:r>
          </w:p>
          <w:p w:rsidR="000045EA" w:rsidRPr="000045EA" w:rsidRDefault="000045EA">
            <w:pPr>
              <w:shd w:val="clear" w:color="auto" w:fill="FFFFFF"/>
              <w:jc w:val="both"/>
              <w:rPr>
                <w:rStyle w:val="af"/>
                <w:i w:val="0"/>
                <w:lang w:val="hy-AM"/>
              </w:rPr>
            </w:pPr>
            <w:r>
              <w:rPr>
                <w:rStyle w:val="af"/>
                <w:rFonts w:ascii="GHEA Grapalat" w:hAnsi="GHEA Grapalat" w:cs="Sylfaen"/>
                <w:sz w:val="24"/>
                <w:szCs w:val="24"/>
                <w:lang w:val="hy-AM"/>
              </w:rPr>
              <w:t xml:space="preserve">Գլխավոր </w:t>
            </w:r>
            <w:r>
              <w:rPr>
                <w:rFonts w:ascii="GHEA Grapalat" w:eastAsia="Times New Roman" w:hAnsi="GHEA Grapalat" w:cs="Arial Armenian"/>
                <w:bCs/>
                <w:sz w:val="24"/>
                <w:szCs w:val="24"/>
                <w:lang w:val="hy-AM" w:eastAsia="en-US"/>
              </w:rPr>
              <w:t>մասնագետ</w:t>
            </w:r>
            <w:r>
              <w:rPr>
                <w:rStyle w:val="af"/>
                <w:rFonts w:ascii="GHEA Grapalat" w:hAnsi="GHEA Grapalat" w:cs="Sylfaen"/>
                <w:sz w:val="24"/>
                <w:szCs w:val="24"/>
                <w:lang w:val="hy-AM"/>
              </w:rPr>
              <w:t xml:space="preserve">ի բացակայության դեպքում նրան փոխարինում է  </w:t>
            </w:r>
            <w:r>
              <w:rPr>
                <w:rFonts w:ascii="GHEA Grapalat" w:hAnsi="GHEA Grapalat" w:cs="Sylfaen"/>
                <w:sz w:val="24"/>
                <w:szCs w:val="24"/>
                <w:lang w:val="hy-AM"/>
              </w:rPr>
              <w:t xml:space="preserve">Վարչության գլխավոր մասնագետներից մեկը </w:t>
            </w:r>
            <w:r>
              <w:rPr>
                <w:rStyle w:val="af"/>
                <w:rFonts w:ascii="GHEA Grapalat" w:hAnsi="GHEA Grapalat" w:cs="Sylfaen"/>
                <w:sz w:val="24"/>
                <w:szCs w:val="24"/>
                <w:lang w:val="hy-AM"/>
              </w:rPr>
              <w:t xml:space="preserve">կամ Վարչության ավագ </w:t>
            </w:r>
            <w:r>
              <w:rPr>
                <w:rFonts w:ascii="GHEA Grapalat" w:hAnsi="GHEA Grapalat" w:cs="Sylfaen"/>
                <w:sz w:val="24"/>
                <w:szCs w:val="24"/>
                <w:lang w:val="hy-AM"/>
              </w:rPr>
              <w:t xml:space="preserve">մասնագետը </w:t>
            </w:r>
            <w:r>
              <w:rPr>
                <w:rFonts w:ascii="GHEA Grapalat" w:hAnsi="GHEA Grapalat" w:cs="Sylfaen"/>
                <w:lang w:val="hy-AM"/>
              </w:rPr>
              <w:t>/</w:t>
            </w:r>
            <w:r>
              <w:rPr>
                <w:rFonts w:ascii="GHEA Grapalat" w:hAnsi="GHEA Grapalat"/>
                <w:b/>
                <w:lang w:val="hy-AM"/>
              </w:rPr>
              <w:t>Փոփ.</w:t>
            </w:r>
            <w:r>
              <w:rPr>
                <w:rFonts w:ascii="Calibri" w:hAnsi="Calibri" w:cs="Calibri"/>
                <w:b/>
                <w:lang w:val="hy-AM"/>
              </w:rPr>
              <w:t> </w:t>
            </w:r>
            <w:r>
              <w:rPr>
                <w:rFonts w:ascii="GHEA Grapalat" w:hAnsi="GHEA Grapalat"/>
                <w:b/>
                <w:lang w:val="hy-AM"/>
              </w:rPr>
              <w:t>02.02.2024</w:t>
            </w:r>
            <w:r>
              <w:rPr>
                <w:rFonts w:ascii="GHEA Grapalat" w:hAnsi="GHEA Grapalat" w:cs="GHEA Grapalat"/>
                <w:b/>
                <w:lang w:val="hy-AM"/>
              </w:rPr>
              <w:t>թ</w:t>
            </w:r>
            <w:r>
              <w:rPr>
                <w:rFonts w:ascii="GHEA Grapalat" w:hAnsi="GHEA Grapalat"/>
                <w:b/>
                <w:lang w:val="hy-AM"/>
              </w:rPr>
              <w:t>. N 63-Ա/</w:t>
            </w:r>
          </w:p>
          <w:p w:rsidR="000045EA" w:rsidRPr="000045EA" w:rsidRDefault="000045EA">
            <w:pPr>
              <w:ind w:right="9"/>
              <w:jc w:val="both"/>
              <w:rPr>
                <w:b/>
                <w:lang w:val="hy-AM"/>
              </w:rPr>
            </w:pPr>
            <w:r>
              <w:rPr>
                <w:rFonts w:ascii="GHEA Grapalat" w:hAnsi="GHEA Grapalat"/>
                <w:b/>
                <w:sz w:val="24"/>
                <w:szCs w:val="24"/>
                <w:lang w:val="hy-AM"/>
              </w:rPr>
              <w:t xml:space="preserve">  1.4 Աշխատավայրը</w:t>
            </w:r>
          </w:p>
          <w:p w:rsidR="000045EA" w:rsidRDefault="000045EA">
            <w:pPr>
              <w:ind w:right="9"/>
              <w:jc w:val="both"/>
              <w:rPr>
                <w:rFonts w:ascii="GHEA Grapalat" w:hAnsi="GHEA Grapalat"/>
                <w:sz w:val="24"/>
                <w:szCs w:val="24"/>
                <w:lang w:val="hy-AM"/>
              </w:rPr>
            </w:pPr>
            <w:r>
              <w:rPr>
                <w:rFonts w:ascii="GHEA Grapalat" w:hAnsi="GHEA Grapalat" w:cs="Sylfaen"/>
                <w:sz w:val="24"/>
                <w:szCs w:val="24"/>
                <w:lang w:val="hy-AM"/>
              </w:rPr>
              <w:t>Հայաստան</w:t>
            </w:r>
            <w:r>
              <w:rPr>
                <w:rFonts w:ascii="GHEA Grapalat" w:hAnsi="GHEA Grapalat"/>
                <w:sz w:val="24"/>
                <w:szCs w:val="24"/>
                <w:lang w:val="hy-AM"/>
              </w:rPr>
              <w:t>ի  Հանրապետություն, Գեղարքունիքի մարզ,ք. Գավառ, Կենտրոնական հրապարակ 7</w:t>
            </w:r>
          </w:p>
          <w:p w:rsidR="000045EA" w:rsidRDefault="000045EA">
            <w:pPr>
              <w:ind w:left="360" w:right="9"/>
              <w:jc w:val="both"/>
              <w:rPr>
                <w:rFonts w:ascii="GHEA Grapalat" w:hAnsi="GHEA Grapalat"/>
                <w:b/>
                <w:sz w:val="24"/>
                <w:szCs w:val="24"/>
                <w:lang w:val="hy-AM"/>
              </w:rPr>
            </w:pPr>
          </w:p>
        </w:tc>
      </w:tr>
      <w:tr w:rsidR="000045EA" w:rsidRPr="00F75D66" w:rsidTr="000045EA">
        <w:tc>
          <w:tcPr>
            <w:tcW w:w="9464" w:type="dxa"/>
            <w:tcBorders>
              <w:top w:val="single" w:sz="4" w:space="0" w:color="auto"/>
              <w:left w:val="single" w:sz="4" w:space="0" w:color="000000" w:themeColor="text1"/>
              <w:bottom w:val="single" w:sz="4" w:space="0" w:color="auto"/>
              <w:right w:val="single" w:sz="4" w:space="0" w:color="000000" w:themeColor="text1"/>
            </w:tcBorders>
          </w:tcPr>
          <w:p w:rsidR="000045EA" w:rsidRDefault="000045EA">
            <w:pPr>
              <w:jc w:val="center"/>
              <w:rPr>
                <w:rFonts w:ascii="GHEA Grapalat" w:hAnsi="GHEA Grapalat"/>
                <w:b/>
                <w:sz w:val="24"/>
                <w:szCs w:val="24"/>
                <w:lang w:val="hy-AM"/>
              </w:rPr>
            </w:pPr>
            <w:r>
              <w:rPr>
                <w:rFonts w:ascii="GHEA Grapalat" w:hAnsi="GHEA Grapalat"/>
                <w:b/>
                <w:sz w:val="24"/>
                <w:szCs w:val="24"/>
                <w:lang w:val="hy-AM"/>
              </w:rPr>
              <w:t>2. Պաշտոնի բնութագիրը</w:t>
            </w:r>
          </w:p>
          <w:p w:rsidR="000045EA" w:rsidRDefault="000045EA">
            <w:pPr>
              <w:jc w:val="both"/>
              <w:rPr>
                <w:rFonts w:ascii="GHEA Grapalat" w:hAnsi="GHEA Grapalat"/>
                <w:b/>
                <w:sz w:val="24"/>
                <w:szCs w:val="24"/>
                <w:lang w:val="hy-AM"/>
              </w:rPr>
            </w:pPr>
            <w:r>
              <w:rPr>
                <w:rFonts w:ascii="GHEA Grapalat" w:hAnsi="GHEA Grapalat"/>
                <w:b/>
                <w:sz w:val="24"/>
                <w:szCs w:val="24"/>
                <w:lang w:val="hy-AM"/>
              </w:rPr>
              <w:t>2.1. Աշխատանքի բնույթը, իրավունքները, պարտականությունները</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hy-AM"/>
              </w:rPr>
            </w:pPr>
            <w:r>
              <w:rPr>
                <w:rFonts w:ascii="GHEA Grapalat" w:hAnsi="GHEA Grapalat" w:cs="Sylfaen"/>
                <w:lang w:val="hy-AM"/>
              </w:rPr>
              <w:t>1) իրականացնում է մարզային ենթակայության կրթական հաստատությունների շենքերի, մշակութային և սպորտային կազմակերպությունների կառուցումը, պահպանումը ու շահագործումը, ինչպես նաև մարզային ենթակայության առողջապահական, սոցիալական պաշտպանության  հաստատությունների շենքերի կառուցումը, պահպանումն ու շահագործումը.</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hy-AM"/>
              </w:rPr>
            </w:pPr>
            <w:r>
              <w:rPr>
                <w:rFonts w:ascii="GHEA Grapalat" w:hAnsi="GHEA Grapalat" w:cs="Sylfaen"/>
                <w:lang w:val="hy-AM"/>
              </w:rPr>
              <w:t xml:space="preserve">2) իրականացնում է </w:t>
            </w:r>
            <w:r>
              <w:rPr>
                <w:rFonts w:ascii="GHEA Grapalat" w:hAnsi="GHEA Grapalat"/>
                <w:lang w:val="hy-AM"/>
              </w:rPr>
              <w:t>Հայաստանի Հանրապետության</w:t>
            </w:r>
            <w:r>
              <w:rPr>
                <w:rFonts w:ascii="GHEA Grapalat" w:hAnsi="GHEA Grapalat" w:cs="Sylfaen"/>
                <w:lang w:val="hy-AM"/>
              </w:rPr>
              <w:t xml:space="preserve"> </w:t>
            </w:r>
            <w:r>
              <w:rPr>
                <w:rFonts w:ascii="GHEA Grapalat" w:hAnsi="GHEA Grapalat"/>
                <w:lang w:val="hy-AM"/>
              </w:rPr>
              <w:t>Գեղարքունիքի մարզի /</w:t>
            </w:r>
            <w:r>
              <w:rPr>
                <w:rFonts w:ascii="GHEA Grapalat" w:hAnsi="GHEA Grapalat" w:cs="Sylfaen"/>
                <w:b/>
                <w:lang w:val="hy-AM"/>
              </w:rPr>
              <w:t>այսուհետ՝</w:t>
            </w:r>
            <w:r>
              <w:rPr>
                <w:rFonts w:ascii="GHEA Grapalat" w:hAnsi="GHEA Grapalat"/>
                <w:b/>
                <w:lang w:val="hy-AM"/>
              </w:rPr>
              <w:t xml:space="preserve"> </w:t>
            </w:r>
            <w:r>
              <w:rPr>
                <w:rFonts w:ascii="GHEA Grapalat" w:hAnsi="GHEA Grapalat" w:cs="Sylfaen"/>
                <w:b/>
                <w:lang w:val="hy-AM"/>
              </w:rPr>
              <w:t>Մարզ</w:t>
            </w:r>
            <w:r>
              <w:rPr>
                <w:rFonts w:ascii="GHEA Grapalat" w:hAnsi="GHEA Grapalat"/>
                <w:lang w:val="hy-AM"/>
              </w:rPr>
              <w:t xml:space="preserve">/ </w:t>
            </w:r>
            <w:r>
              <w:rPr>
                <w:rFonts w:ascii="GHEA Grapalat" w:hAnsi="GHEA Grapalat"/>
                <w:b/>
                <w:lang w:val="hy-AM"/>
              </w:rPr>
              <w:t xml:space="preserve"> </w:t>
            </w:r>
            <w:r>
              <w:rPr>
                <w:rFonts w:ascii="GHEA Grapalat" w:hAnsi="GHEA Grapalat" w:cs="Sylfaen"/>
                <w:lang w:val="hy-AM"/>
              </w:rPr>
              <w:t>համայնքների վարչական սահմանների փոփոխման վերաբերյալ առաջարկությունների մշակման աշխատանքները.</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af-ZA"/>
              </w:rPr>
            </w:pPr>
            <w:r>
              <w:rPr>
                <w:rFonts w:ascii="GHEA Grapalat" w:hAnsi="GHEA Grapalat" w:cs="Sylfaen"/>
                <w:lang w:val="hy-AM"/>
              </w:rPr>
              <w:t>3) իրականացնում է</w:t>
            </w:r>
            <w:r>
              <w:rPr>
                <w:rFonts w:ascii="GHEA Grapalat" w:hAnsi="GHEA Grapalat" w:cs="Sylfaen"/>
                <w:lang w:val="af-ZA"/>
              </w:rPr>
              <w:t xml:space="preserve"> Մարզի </w:t>
            </w:r>
            <w:r>
              <w:rPr>
                <w:rFonts w:ascii="GHEA Grapalat" w:hAnsi="GHEA Grapalat" w:cs="Sylfaen"/>
                <w:lang w:val="hy-AM"/>
              </w:rPr>
              <w:t>համայնքների միկրոռեգիոնալ մակարդակի համակցված տարածական պլանավորման փաստաթղթերի մշակման կազմակերպչական աշխատանքները</w:t>
            </w:r>
            <w:r>
              <w:rPr>
                <w:rFonts w:ascii="GHEA Grapalat" w:hAnsi="GHEA Grapalat" w:cs="Sylfaen"/>
                <w:lang w:val="af-ZA"/>
              </w:rPr>
              <w:t>.</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shd w:val="clear" w:color="auto" w:fill="FFFFFF"/>
                <w:lang w:val="af-ZA"/>
              </w:rPr>
            </w:pPr>
            <w:r>
              <w:rPr>
                <w:rFonts w:ascii="GHEA Grapalat" w:hAnsi="GHEA Grapalat"/>
                <w:shd w:val="clear" w:color="auto" w:fill="FFFFFF"/>
                <w:lang w:val="af-ZA"/>
              </w:rPr>
              <w:t xml:space="preserve">4) </w:t>
            </w:r>
            <w:proofErr w:type="spellStart"/>
            <w:r>
              <w:rPr>
                <w:rFonts w:ascii="GHEA Grapalat" w:hAnsi="GHEA Grapalat"/>
                <w:shd w:val="clear" w:color="auto" w:fill="FFFFFF"/>
              </w:rPr>
              <w:t>իրականացնում</w:t>
            </w:r>
            <w:proofErr w:type="spellEnd"/>
            <w:r>
              <w:rPr>
                <w:rFonts w:ascii="GHEA Grapalat" w:hAnsi="GHEA Grapalat"/>
                <w:shd w:val="clear" w:color="auto" w:fill="FFFFFF"/>
                <w:lang w:val="hy-AM"/>
              </w:rPr>
              <w:t xml:space="preserve"> է </w:t>
            </w:r>
            <w:r>
              <w:rPr>
                <w:rFonts w:ascii="GHEA Grapalat" w:hAnsi="GHEA Grapalat"/>
                <w:shd w:val="clear" w:color="auto" w:fill="FFFFFF"/>
              </w:rPr>
              <w:t>Մ</w:t>
            </w:r>
            <w:r>
              <w:rPr>
                <w:rFonts w:ascii="GHEA Grapalat" w:hAnsi="GHEA Grapalat"/>
                <w:shd w:val="clear" w:color="auto" w:fill="FFFFFF"/>
                <w:lang w:val="hy-AM"/>
              </w:rPr>
              <w:t xml:space="preserve">արզի բնակավայրերի գլխավոր հատակագծերի կազմումը և ներկայացնում է </w:t>
            </w:r>
            <w:proofErr w:type="spellStart"/>
            <w:r>
              <w:rPr>
                <w:rFonts w:ascii="GHEA Grapalat" w:hAnsi="GHEA Grapalat"/>
                <w:shd w:val="clear" w:color="auto" w:fill="FFFFFF"/>
                <w:lang w:val="en-US"/>
              </w:rPr>
              <w:t>Վարչության</w:t>
            </w:r>
            <w:proofErr w:type="spellEnd"/>
            <w:r>
              <w:rPr>
                <w:rFonts w:ascii="GHEA Grapalat" w:hAnsi="GHEA Grapalat"/>
                <w:shd w:val="clear" w:color="auto" w:fill="FFFFFF"/>
                <w:lang w:val="af-ZA"/>
              </w:rPr>
              <w:t xml:space="preserve">  </w:t>
            </w:r>
            <w:proofErr w:type="spellStart"/>
            <w:r>
              <w:rPr>
                <w:rFonts w:ascii="GHEA Grapalat" w:hAnsi="GHEA Grapalat"/>
                <w:shd w:val="clear" w:color="auto" w:fill="FFFFFF"/>
                <w:lang w:val="en-US"/>
              </w:rPr>
              <w:t>պետին</w:t>
            </w:r>
            <w:proofErr w:type="spellEnd"/>
            <w:r>
              <w:rPr>
                <w:rFonts w:ascii="GHEA Grapalat" w:hAnsi="GHEA Grapalat"/>
                <w:shd w:val="clear" w:color="auto" w:fill="FFFFFF"/>
                <w:lang w:val="af-ZA"/>
              </w:rPr>
              <w:t>.</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GHEA Grapalat"/>
                <w:lang w:val="af-ZA"/>
              </w:rPr>
            </w:pPr>
            <w:r>
              <w:rPr>
                <w:rFonts w:ascii="GHEA Grapalat" w:hAnsi="GHEA Grapalat" w:cs="GHEA Grapalat"/>
                <w:lang w:val="af-ZA"/>
              </w:rPr>
              <w:t xml:space="preserve">5) </w:t>
            </w:r>
            <w:r>
              <w:rPr>
                <w:rFonts w:ascii="GHEA Grapalat" w:hAnsi="GHEA Grapalat" w:cs="GHEA Grapalat"/>
                <w:lang w:val="hy-AM"/>
              </w:rPr>
              <w:t>քաղաքաշինության</w:t>
            </w:r>
            <w:r>
              <w:rPr>
                <w:rFonts w:ascii="Courier New" w:hAnsi="Courier New" w:cs="Courier New"/>
                <w:lang w:val="hy-AM"/>
              </w:rPr>
              <w:t> </w:t>
            </w:r>
            <w:r>
              <w:rPr>
                <w:rFonts w:ascii="GHEA Grapalat" w:hAnsi="GHEA Grapalat" w:cs="GHEA Grapalat"/>
                <w:lang w:val="hy-AM"/>
              </w:rPr>
              <w:t>բնագավառում</w:t>
            </w:r>
            <w:r>
              <w:rPr>
                <w:rFonts w:ascii="GHEA Grapalat" w:hAnsi="GHEA Grapalat" w:cs="GHEA Grapalat"/>
                <w:lang w:val="af-ZA"/>
              </w:rPr>
              <w:t xml:space="preserve"> իրականացնում է վերահսկողություն </w:t>
            </w:r>
            <w:r>
              <w:rPr>
                <w:rFonts w:ascii="GHEA Grapalat" w:hAnsi="GHEA Grapalat"/>
                <w:shd w:val="clear" w:color="auto" w:fill="FFFFFF"/>
              </w:rPr>
              <w:t>Մ</w:t>
            </w:r>
            <w:r>
              <w:rPr>
                <w:rFonts w:ascii="GHEA Grapalat" w:hAnsi="GHEA Grapalat"/>
                <w:shd w:val="clear" w:color="auto" w:fill="FFFFFF"/>
                <w:lang w:val="hy-AM"/>
              </w:rPr>
              <w:t xml:space="preserve">արզի տարածքում </w:t>
            </w:r>
            <w:r>
              <w:rPr>
                <w:rFonts w:ascii="GHEA Grapalat" w:hAnsi="GHEA Grapalat" w:cs="Sylfaen"/>
                <w:lang w:val="hy-AM"/>
              </w:rPr>
              <w:t>համայնքների ղեկավարների գործունեությ</w:t>
            </w:r>
            <w:proofErr w:type="spellStart"/>
            <w:r>
              <w:rPr>
                <w:rFonts w:ascii="GHEA Grapalat" w:hAnsi="GHEA Grapalat" w:cs="Sylfaen"/>
                <w:lang w:val="en-US"/>
              </w:rPr>
              <w:t>ան</w:t>
            </w:r>
            <w:proofErr w:type="spellEnd"/>
            <w:r>
              <w:rPr>
                <w:rFonts w:ascii="GHEA Grapalat" w:hAnsi="GHEA Grapalat" w:cs="Sylfaen"/>
                <w:lang w:val="af-ZA"/>
              </w:rPr>
              <w:t xml:space="preserve"> </w:t>
            </w:r>
            <w:proofErr w:type="spellStart"/>
            <w:r>
              <w:rPr>
                <w:rFonts w:ascii="GHEA Grapalat" w:hAnsi="GHEA Grapalat" w:cs="Sylfaen"/>
                <w:lang w:val="en-US"/>
              </w:rPr>
              <w:t>նկատմամբ</w:t>
            </w:r>
            <w:proofErr w:type="spellEnd"/>
            <w:r>
              <w:rPr>
                <w:rFonts w:ascii="GHEA Grapalat" w:hAnsi="GHEA Grapalat" w:cs="GHEA Grapalat"/>
                <w:lang w:val="af-ZA"/>
              </w:rPr>
              <w:t>.</w:t>
            </w:r>
          </w:p>
          <w:p w:rsidR="000045EA" w:rsidRDefault="000045EA">
            <w:pPr>
              <w:pStyle w:val="a3"/>
              <w:pBdr>
                <w:left w:val="single" w:sz="4" w:space="4" w:color="auto"/>
                <w:right w:val="single" w:sz="4" w:space="4" w:color="auto"/>
              </w:pBdr>
              <w:ind w:right="-67"/>
              <w:jc w:val="both"/>
              <w:rPr>
                <w:rFonts w:ascii="GHEA Grapalat" w:eastAsiaTheme="minorEastAsia" w:hAnsi="GHEA Grapalat" w:cs="Sylfaen"/>
                <w:shd w:val="clear" w:color="auto" w:fill="FFFFFF"/>
                <w:lang w:val="hy-AM"/>
              </w:rPr>
            </w:pPr>
            <w:r>
              <w:rPr>
                <w:rFonts w:ascii="GHEA Grapalat" w:hAnsi="GHEA Grapalat"/>
                <w:color w:val="000000" w:themeColor="text1"/>
                <w:lang w:val="af-ZA" w:eastAsia="hy-AM"/>
              </w:rPr>
              <w:lastRenderedPageBreak/>
              <w:t>6</w:t>
            </w:r>
            <w:r>
              <w:rPr>
                <w:rFonts w:ascii="GHEA Grapalat" w:hAnsi="GHEA Grapalat"/>
                <w:color w:val="000000" w:themeColor="text1"/>
                <w:lang w:val="hy-AM" w:eastAsia="hy-AM"/>
              </w:rPr>
              <w:t>)</w:t>
            </w:r>
            <w:r>
              <w:rPr>
                <w:rFonts w:ascii="GHEA Grapalat" w:hAnsi="GHEA Grapalat"/>
                <w:color w:val="000000" w:themeColor="text1"/>
                <w:lang w:val="af-ZA" w:eastAsia="hy-AM"/>
              </w:rPr>
              <w:t xml:space="preserve"> </w:t>
            </w:r>
            <w:r>
              <w:rPr>
                <w:rFonts w:ascii="GHEA Grapalat" w:hAnsi="GHEA Grapalat"/>
                <w:color w:val="000000" w:themeColor="text1"/>
                <w:shd w:val="clear" w:color="auto" w:fill="FFFFFF"/>
                <w:lang w:val="hy-AM"/>
              </w:rPr>
              <w:t>իրականացնում է Մարզի համայնքների ղեկավարներից ստացված շինարարության թույլտվությունների օրինականության ստուգում ընտրանքային կարգով և հաշվառում.</w:t>
            </w:r>
            <w:r>
              <w:rPr>
                <w:rFonts w:ascii="GHEA Grapalat" w:hAnsi="GHEA Grapalat" w:cs="Sylfaen"/>
                <w:shd w:val="clear" w:color="auto" w:fill="FFFFFF"/>
                <w:lang w:val="hy-AM"/>
              </w:rPr>
              <w:t xml:space="preserve"> </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cs="Sylfaen"/>
                <w:shd w:val="clear" w:color="auto" w:fill="FFFFFF"/>
                <w:lang w:val="hy-AM"/>
              </w:rPr>
            </w:pPr>
            <w:r>
              <w:rPr>
                <w:rFonts w:ascii="GHEA Grapalat" w:hAnsi="GHEA Grapalat" w:cs="Sylfaen"/>
                <w:shd w:val="clear" w:color="auto" w:fill="FFFFFF"/>
                <w:lang w:val="hy-AM"/>
              </w:rPr>
              <w:t>7) իրականացնում է միջնաժամկետ ծախսային ծրագրի մշակում.</w:t>
            </w:r>
          </w:p>
          <w:p w:rsidR="000045EA" w:rsidRDefault="000045EA">
            <w:pPr>
              <w:pStyle w:val="a3"/>
              <w:pBdr>
                <w:left w:val="single" w:sz="4" w:space="4" w:color="auto"/>
                <w:right w:val="single" w:sz="4" w:space="4" w:color="auto"/>
              </w:pBdr>
              <w:shd w:val="clear" w:color="auto" w:fill="FFFFFF"/>
              <w:spacing w:after="0"/>
              <w:jc w:val="both"/>
              <w:rPr>
                <w:rFonts w:ascii="Arial Armenian" w:hAnsi="Arial Armenian"/>
                <w:shd w:val="clear" w:color="auto" w:fill="FFFFFF"/>
                <w:lang w:val="hy-AM"/>
              </w:rPr>
            </w:pPr>
            <w:r>
              <w:rPr>
                <w:rFonts w:ascii="GHEA Grapalat" w:hAnsi="GHEA Grapalat"/>
                <w:shd w:val="clear" w:color="auto" w:fill="FFFFFF"/>
                <w:lang w:val="hy-AM"/>
              </w:rPr>
              <w:t>8) իրականացնում է Մարզում իրականացվող հիմնանորագման աշխատանքների ընթացքի վերահսկումը.</w:t>
            </w:r>
            <w:r>
              <w:rPr>
                <w:rFonts w:ascii="Arial Armenian" w:hAnsi="Arial Armenian"/>
                <w:shd w:val="clear" w:color="auto" w:fill="FFFFFF"/>
                <w:lang w:val="hy-AM"/>
              </w:rPr>
              <w:t> </w:t>
            </w:r>
          </w:p>
          <w:p w:rsidR="000045EA" w:rsidRDefault="000045EA">
            <w:pPr>
              <w:spacing w:after="160"/>
              <w:jc w:val="both"/>
              <w:rPr>
                <w:rFonts w:ascii="GHEA Grapalat" w:hAnsi="GHEA Grapalat"/>
                <w:sz w:val="24"/>
                <w:szCs w:val="24"/>
                <w:lang w:val="hy-AM"/>
              </w:rPr>
            </w:pPr>
            <w:r>
              <w:rPr>
                <w:rFonts w:ascii="GHEA Grapalat" w:hAnsi="GHEA Grapalat" w:cs="Sylfaen"/>
                <w:sz w:val="24"/>
                <w:szCs w:val="24"/>
                <w:lang w:val="hy-AM"/>
              </w:rPr>
              <w:t>10) իր լիազորությունների շրջանակում մասնակցում</w:t>
            </w:r>
            <w:r>
              <w:rPr>
                <w:rFonts w:ascii="GHEA Grapalat" w:hAnsi="GHEA Grapalat"/>
                <w:sz w:val="24"/>
                <w:szCs w:val="24"/>
                <w:lang w:val="hy-AM"/>
              </w:rPr>
              <w:t xml:space="preserve"> է Մարզի տարածքում իրականացվող պետական ծրագրերով ավարտական շինարարական աշխատանքների ընդունող հանձնաժողովի աշխատանքներին</w:t>
            </w:r>
            <w:r>
              <w:rPr>
                <w:rFonts w:ascii="GHEA Grapalat" w:hAnsi="GHEA Grapalat"/>
                <w:sz w:val="24"/>
                <w:szCs w:val="24"/>
                <w:lang w:val="hy-AM" w:eastAsia="hy-AM"/>
              </w:rPr>
              <w:t>.</w:t>
            </w:r>
          </w:p>
          <w:p w:rsidR="000045EA" w:rsidRDefault="000045EA">
            <w:pPr>
              <w:spacing w:after="160"/>
              <w:jc w:val="both"/>
              <w:rPr>
                <w:rFonts w:ascii="GHEA Grapalat" w:hAnsi="GHEA Grapalat"/>
                <w:sz w:val="24"/>
                <w:szCs w:val="24"/>
                <w:lang w:val="hy-AM"/>
              </w:rPr>
            </w:pPr>
            <w:r>
              <w:rPr>
                <w:rFonts w:ascii="GHEA Grapalat" w:hAnsi="GHEA Grapalat" w:cs="Sylfaen"/>
                <w:iCs/>
                <w:sz w:val="24"/>
                <w:szCs w:val="24"/>
                <w:lang w:val="hy-AM"/>
              </w:rPr>
              <w:t>11) հաստատված քաղաքաշինական ծրագրային փաստաթղթերի բացակայության դեպքերում իրականացնում է քաղաքաշինական գործունեության նպատակով համայնքների ղեկավարների կողմից ներկայացված հողհատկացումների առաջարկությունների համաձայնեցում և օրենսդրությամբ նախատեսված դեպքերում առաջարկությունների վերաբերյալ կազմում է եզրակացություններ և   ներկայացնում Վարչության պետին</w:t>
            </w:r>
            <w:r>
              <w:rPr>
                <w:rFonts w:ascii="GHEA Grapalat" w:hAnsi="GHEA Grapalat"/>
                <w:sz w:val="24"/>
                <w:szCs w:val="24"/>
                <w:lang w:val="hy-AM" w:eastAsia="hy-AM"/>
              </w:rPr>
              <w:t>.</w:t>
            </w:r>
          </w:p>
          <w:p w:rsidR="000045EA" w:rsidRDefault="000045EA">
            <w:pPr>
              <w:jc w:val="both"/>
              <w:rPr>
                <w:rFonts w:ascii="GHEA Grapalat" w:hAnsi="GHEA Grapalat"/>
                <w:b/>
                <w:sz w:val="24"/>
                <w:szCs w:val="24"/>
                <w:lang w:val="hy-AM"/>
              </w:rPr>
            </w:pPr>
            <w:r>
              <w:rPr>
                <w:rFonts w:ascii="GHEA Grapalat" w:hAnsi="GHEA Grapalat"/>
                <w:b/>
                <w:sz w:val="24"/>
                <w:szCs w:val="24"/>
                <w:lang w:val="hy-AM"/>
              </w:rPr>
              <w:t xml:space="preserve">    Իրավունքները՝</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hy-AM"/>
              </w:rPr>
            </w:pPr>
            <w:r>
              <w:rPr>
                <w:rFonts w:ascii="GHEA Grapalat" w:hAnsi="GHEA Grapalat" w:cs="Sylfaen"/>
                <w:lang w:val="hy-AM"/>
              </w:rPr>
              <w:t>1)ուսումնասիրել մարզային ենթակայության կրթական հաստատությունների շենքերի, մշակույթային և սպորտային կազմակերպությունների, առողջապահական, սոցիալական պաշտպանության  հաստատությունների շենքերի կառուցման, պահպանման ու շահագործման աշխատանքները.</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hy-AM"/>
              </w:rPr>
            </w:pPr>
            <w:r>
              <w:rPr>
                <w:rFonts w:ascii="GHEA Grapalat" w:hAnsi="GHEA Grapalat" w:cs="Sylfaen"/>
                <w:lang w:val="hy-AM"/>
              </w:rPr>
              <w:t>2)ուսումնասիրել Մարզի</w:t>
            </w:r>
            <w:r>
              <w:rPr>
                <w:rFonts w:ascii="GHEA Grapalat" w:hAnsi="GHEA Grapalat"/>
                <w:lang w:val="hy-AM"/>
              </w:rPr>
              <w:t xml:space="preserve"> </w:t>
            </w:r>
            <w:r>
              <w:rPr>
                <w:rFonts w:ascii="GHEA Grapalat" w:hAnsi="GHEA Grapalat"/>
                <w:b/>
                <w:lang w:val="hy-AM"/>
              </w:rPr>
              <w:t xml:space="preserve"> </w:t>
            </w:r>
            <w:r>
              <w:rPr>
                <w:rFonts w:ascii="GHEA Grapalat" w:hAnsi="GHEA Grapalat" w:cs="Sylfaen"/>
                <w:lang w:val="hy-AM"/>
              </w:rPr>
              <w:t>համայնքների վարչական սահմանների փոփոխման վերաբերյալ աշխատանքները.</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cs="Sylfaen"/>
                <w:shd w:val="clear" w:color="auto" w:fill="FFFFFF"/>
                <w:lang w:val="hy-AM"/>
              </w:rPr>
            </w:pPr>
            <w:r>
              <w:rPr>
                <w:rFonts w:ascii="GHEA Grapalat" w:hAnsi="GHEA Grapalat" w:cs="Sylfaen"/>
                <w:shd w:val="clear" w:color="auto" w:fill="FFFFFF"/>
                <w:lang w:val="hy-AM"/>
              </w:rPr>
              <w:t>3) ուսումնասիրել նախարարություններից</w:t>
            </w:r>
            <w:r>
              <w:rPr>
                <w:rFonts w:ascii="GHEA Grapalat" w:hAnsi="GHEA Grapalat"/>
                <w:shd w:val="clear" w:color="auto" w:fill="FFFFFF"/>
                <w:lang w:val="hy-AM"/>
              </w:rPr>
              <w:t xml:space="preserve">, </w:t>
            </w:r>
            <w:r>
              <w:rPr>
                <w:rFonts w:ascii="GHEA Grapalat" w:hAnsi="GHEA Grapalat" w:cs="Sylfaen"/>
                <w:shd w:val="clear" w:color="auto" w:fill="FFFFFF"/>
                <w:lang w:val="hy-AM"/>
              </w:rPr>
              <w:t>Մարզի համայնքների ղեկավարներից և այլ հաստատություններից ստացված առաջարկությունները.</w:t>
            </w:r>
          </w:p>
          <w:p w:rsidR="000045EA" w:rsidRDefault="000045EA">
            <w:pPr>
              <w:pStyle w:val="a3"/>
              <w:pBdr>
                <w:left w:val="single" w:sz="4" w:space="4" w:color="auto"/>
                <w:right w:val="single" w:sz="4" w:space="4" w:color="auto"/>
              </w:pBdr>
              <w:shd w:val="clear" w:color="auto" w:fill="FFFFFF"/>
              <w:spacing w:after="0"/>
              <w:jc w:val="both"/>
              <w:rPr>
                <w:rFonts w:ascii="Arial Armenian" w:hAnsi="Arial Armenian"/>
                <w:shd w:val="clear" w:color="auto" w:fill="FFFFFF"/>
                <w:lang w:val="hy-AM"/>
              </w:rPr>
            </w:pPr>
            <w:r>
              <w:rPr>
                <w:rFonts w:ascii="GHEA Grapalat" w:hAnsi="GHEA Grapalat"/>
                <w:shd w:val="clear" w:color="auto" w:fill="FFFFFF"/>
                <w:lang w:val="hy-AM"/>
              </w:rPr>
              <w:t xml:space="preserve">4) հետևել Մարզում իրականացվող հիմնանորագման աշխատանքների ընթացքին. </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lang w:val="hy-AM"/>
              </w:rPr>
            </w:pPr>
            <w:r>
              <w:rPr>
                <w:rFonts w:ascii="GHEA Grapalat" w:hAnsi="GHEA Grapalat"/>
                <w:shd w:val="clear" w:color="auto" w:fill="FFFFFF"/>
                <w:lang w:val="hy-AM"/>
              </w:rPr>
              <w:t xml:space="preserve">5) </w:t>
            </w:r>
            <w:r>
              <w:rPr>
                <w:rFonts w:ascii="GHEA Grapalat" w:hAnsi="GHEA Grapalat" w:cs="Sylfaen"/>
                <w:lang w:val="hy-AM"/>
              </w:rPr>
              <w:t>մասնակցել</w:t>
            </w:r>
            <w:r>
              <w:rPr>
                <w:rFonts w:ascii="GHEA Grapalat" w:hAnsi="GHEA Grapalat"/>
                <w:lang w:val="hy-AM"/>
              </w:rPr>
              <w:t xml:space="preserve"> Մարզի տարածքում իրականացվող պետական ծրագրերով ավարտական շինարարական աշխատանքների ընդունող հանձնաժողովի աշխատանքներին</w:t>
            </w:r>
            <w:r>
              <w:rPr>
                <w:rFonts w:ascii="GHEA Grapalat" w:hAnsi="GHEA Grapalat"/>
                <w:lang w:val="hy-AM" w:eastAsia="hy-AM"/>
              </w:rPr>
              <w:t>.</w:t>
            </w:r>
          </w:p>
          <w:p w:rsidR="000045EA" w:rsidRDefault="000045EA">
            <w:pPr>
              <w:spacing w:after="160"/>
              <w:jc w:val="both"/>
              <w:rPr>
                <w:rFonts w:ascii="GHEA Grapalat" w:hAnsi="GHEA Grapalat"/>
                <w:sz w:val="24"/>
                <w:szCs w:val="24"/>
                <w:lang w:val="hy-AM"/>
              </w:rPr>
            </w:pPr>
            <w:r>
              <w:rPr>
                <w:rFonts w:ascii="GHEA Grapalat" w:hAnsi="GHEA Grapalat" w:cs="Sylfaen"/>
                <w:iCs/>
                <w:sz w:val="24"/>
                <w:szCs w:val="24"/>
                <w:lang w:val="hy-AM"/>
              </w:rPr>
              <w:t>6) հաստատված քաղաքաշինական ծրագրային փաստաթղթերի բացակայության դեպքերում ուսումնասիրել քաղաքաշինական գործունեության նպատակով համայնքների ղեկավարների կողմից ներկայացված հողհատկացումների առաջարկությունները.</w:t>
            </w:r>
          </w:p>
          <w:p w:rsidR="000045EA" w:rsidRDefault="000045EA">
            <w:pPr>
              <w:spacing w:after="160"/>
              <w:jc w:val="both"/>
              <w:rPr>
                <w:rFonts w:ascii="GHEA Grapalat" w:hAnsi="GHEA Grapalat"/>
                <w:sz w:val="24"/>
                <w:szCs w:val="24"/>
                <w:lang w:val="hy-AM" w:eastAsia="hy-AM"/>
              </w:rPr>
            </w:pPr>
            <w:r>
              <w:rPr>
                <w:rFonts w:ascii="GHEA Grapalat" w:hAnsi="GHEA Grapalat"/>
                <w:sz w:val="24"/>
                <w:szCs w:val="24"/>
                <w:lang w:val="hy-AM"/>
              </w:rPr>
              <w:t xml:space="preserve">7)ուսումնասիրել Մարզի համայնքներից ստացված  Մարզի տարածքում քաղաքաշինական հատուկ կարգավորման գոտիներում կառուցապատման </w:t>
            </w:r>
            <w:r>
              <w:rPr>
                <w:rFonts w:ascii="GHEA Grapalat" w:hAnsi="GHEA Grapalat"/>
                <w:sz w:val="24"/>
                <w:szCs w:val="24"/>
                <w:lang w:val="hy-AM"/>
              </w:rPr>
              <w:lastRenderedPageBreak/>
              <w:t>վերաբերյալ առաջարկությունները</w:t>
            </w:r>
            <w:r>
              <w:rPr>
                <w:rFonts w:ascii="GHEA Grapalat" w:hAnsi="GHEA Grapalat"/>
                <w:sz w:val="24"/>
                <w:szCs w:val="24"/>
                <w:lang w:val="hy-AM" w:eastAsia="hy-AM"/>
              </w:rPr>
              <w:t>.</w:t>
            </w:r>
          </w:p>
          <w:p w:rsidR="000045EA" w:rsidRDefault="000045EA">
            <w:pPr>
              <w:spacing w:after="160"/>
              <w:jc w:val="both"/>
              <w:rPr>
                <w:rFonts w:ascii="GHEA Grapalat" w:hAnsi="GHEA Grapalat"/>
                <w:sz w:val="24"/>
                <w:szCs w:val="24"/>
                <w:lang w:val="hy-AM"/>
              </w:rPr>
            </w:pPr>
            <w:r>
              <w:rPr>
                <w:rFonts w:ascii="GHEA Grapalat" w:hAnsi="GHEA Grapalat"/>
                <w:sz w:val="24"/>
                <w:szCs w:val="24"/>
                <w:lang w:val="hy-AM" w:eastAsia="hy-AM"/>
              </w:rPr>
              <w:t>8) Վարչության գործառույթների իրկանացման համար Աշխատակազմի ստորաբաժանումներից, այլ մարմիններից պահանջել տեղեկատվություն և նյութեր.</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b/>
                <w:lang w:val="hy-AM"/>
              </w:rPr>
            </w:pPr>
            <w:r>
              <w:rPr>
                <w:rFonts w:ascii="GHEA Grapalat" w:hAnsi="GHEA Grapalat" w:cs="Sylfaen"/>
                <w:lang w:val="hy-AM"/>
              </w:rPr>
              <w:t xml:space="preserve">  </w:t>
            </w:r>
            <w:r>
              <w:rPr>
                <w:rFonts w:ascii="GHEA Grapalat" w:hAnsi="GHEA Grapalat" w:cs="Sylfaen"/>
                <w:b/>
                <w:lang w:val="hy-AM"/>
              </w:rPr>
              <w:t xml:space="preserve"> Պարտականությունները՝</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hy-AM"/>
              </w:rPr>
            </w:pPr>
            <w:r>
              <w:rPr>
                <w:rFonts w:ascii="GHEA Grapalat" w:hAnsi="GHEA Grapalat" w:cs="Sylfaen"/>
                <w:lang w:val="hy-AM"/>
              </w:rPr>
              <w:t>1) կազմել մարզային ենթակայության կրթական հաստատությունների շենքերի, մշակույթային և սպորտային կազմակերպությունների կառուցման, պահպանման ու շահագործման, ինչպես նաև մարզային ենթակայության առողջապահական, սոցիալական պաշտպանության  հաստատությունների շենքերի կառուցման, պահպանման ու շահագործման վերաբերյալ տեղեկատվություն և  ներկայացնել Վարչության պետին.</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s="Sylfaen"/>
                <w:lang w:val="hy-AM"/>
              </w:rPr>
            </w:pPr>
            <w:r>
              <w:rPr>
                <w:rFonts w:ascii="GHEA Grapalat" w:hAnsi="GHEA Grapalat" w:cs="Sylfaen"/>
                <w:lang w:val="hy-AM"/>
              </w:rPr>
              <w:t>2) Վարչության պետին ներկայացնել առաջարկություններ Մարզ</w:t>
            </w:r>
            <w:r>
              <w:rPr>
                <w:rFonts w:ascii="GHEA Grapalat" w:hAnsi="GHEA Grapalat"/>
                <w:lang w:val="hy-AM"/>
              </w:rPr>
              <w:t xml:space="preserve">ի </w:t>
            </w:r>
            <w:r>
              <w:rPr>
                <w:rFonts w:ascii="GHEA Grapalat" w:hAnsi="GHEA Grapalat"/>
                <w:b/>
                <w:lang w:val="hy-AM"/>
              </w:rPr>
              <w:t xml:space="preserve"> </w:t>
            </w:r>
            <w:r>
              <w:rPr>
                <w:rFonts w:ascii="GHEA Grapalat" w:hAnsi="GHEA Grapalat" w:cs="Sylfaen"/>
                <w:lang w:val="hy-AM"/>
              </w:rPr>
              <w:t>համայնքների վարչական սահմանների փոփոխման վերաբերյալ և արդյունքների վերաբերյալ տեղեկատվություն.</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shd w:val="clear" w:color="auto" w:fill="FFFFFF"/>
                <w:lang w:val="af-ZA"/>
              </w:rPr>
            </w:pPr>
            <w:r>
              <w:rPr>
                <w:rFonts w:ascii="GHEA Grapalat" w:hAnsi="GHEA Grapalat" w:cs="Sylfaen"/>
                <w:lang w:val="hy-AM"/>
              </w:rPr>
              <w:t xml:space="preserve">3) </w:t>
            </w:r>
            <w:r>
              <w:rPr>
                <w:rFonts w:ascii="GHEA Grapalat" w:hAnsi="GHEA Grapalat"/>
                <w:lang w:val="hy-AM"/>
              </w:rPr>
              <w:t>կազմել</w:t>
            </w:r>
            <w:r>
              <w:rPr>
                <w:rFonts w:ascii="GHEA Grapalat" w:hAnsi="GHEA Grapalat"/>
                <w:lang w:val="af-ZA"/>
              </w:rPr>
              <w:t xml:space="preserve"> </w:t>
            </w:r>
            <w:r>
              <w:rPr>
                <w:rFonts w:ascii="GHEA Grapalat" w:hAnsi="GHEA Grapalat"/>
                <w:lang w:val="hy-AM"/>
              </w:rPr>
              <w:t>Մարզի</w:t>
            </w:r>
            <w:r>
              <w:rPr>
                <w:rFonts w:ascii="GHEA Grapalat" w:hAnsi="GHEA Grapalat"/>
                <w:lang w:val="af-ZA"/>
              </w:rPr>
              <w:t xml:space="preserve"> </w:t>
            </w:r>
            <w:r>
              <w:rPr>
                <w:rFonts w:ascii="GHEA Grapalat" w:hAnsi="GHEA Grapalat"/>
                <w:lang w:val="hy-AM"/>
              </w:rPr>
              <w:t>համայնքների</w:t>
            </w:r>
            <w:r>
              <w:rPr>
                <w:rFonts w:ascii="GHEA Grapalat" w:hAnsi="GHEA Grapalat"/>
                <w:lang w:val="af-ZA"/>
              </w:rPr>
              <w:t xml:space="preserve"> </w:t>
            </w:r>
            <w:r>
              <w:rPr>
                <w:rFonts w:ascii="GHEA Grapalat" w:hAnsi="GHEA Grapalat"/>
                <w:shd w:val="clear" w:color="auto" w:fill="FFFFFF"/>
                <w:lang w:val="hy-AM"/>
              </w:rPr>
              <w:t>քաղաքաշինական</w:t>
            </w:r>
            <w:r>
              <w:rPr>
                <w:rFonts w:ascii="GHEA Grapalat" w:hAnsi="GHEA Grapalat"/>
                <w:shd w:val="clear" w:color="auto" w:fill="FFFFFF"/>
                <w:lang w:val="af-ZA"/>
              </w:rPr>
              <w:t xml:space="preserve"> </w:t>
            </w:r>
            <w:r>
              <w:rPr>
                <w:rFonts w:ascii="GHEA Grapalat" w:hAnsi="GHEA Grapalat"/>
                <w:shd w:val="clear" w:color="auto" w:fill="FFFFFF"/>
                <w:lang w:val="hy-AM"/>
              </w:rPr>
              <w:t>ծրագրային</w:t>
            </w:r>
            <w:r>
              <w:rPr>
                <w:rFonts w:ascii="GHEA Grapalat" w:hAnsi="GHEA Grapalat"/>
                <w:shd w:val="clear" w:color="auto" w:fill="FFFFFF"/>
                <w:lang w:val="af-ZA"/>
              </w:rPr>
              <w:t xml:space="preserve"> </w:t>
            </w:r>
            <w:r>
              <w:rPr>
                <w:rFonts w:ascii="GHEA Grapalat" w:hAnsi="GHEA Grapalat"/>
                <w:shd w:val="clear" w:color="auto" w:fill="FFFFFF"/>
                <w:lang w:val="hy-AM"/>
              </w:rPr>
              <w:t>փաստաթղթերի</w:t>
            </w:r>
            <w:r>
              <w:rPr>
                <w:rFonts w:ascii="GHEA Grapalat" w:hAnsi="GHEA Grapalat"/>
                <w:shd w:val="clear" w:color="auto" w:fill="FFFFFF"/>
                <w:lang w:val="af-ZA"/>
              </w:rPr>
              <w:t xml:space="preserve"> </w:t>
            </w:r>
            <w:r>
              <w:rPr>
                <w:rFonts w:ascii="GHEA Grapalat" w:hAnsi="GHEA Grapalat"/>
                <w:shd w:val="clear" w:color="auto" w:fill="FFFFFF"/>
                <w:lang w:val="hy-AM"/>
              </w:rPr>
              <w:t>նախագծերի</w:t>
            </w:r>
            <w:r>
              <w:rPr>
                <w:rFonts w:ascii="GHEA Grapalat" w:hAnsi="GHEA Grapalat"/>
                <w:shd w:val="clear" w:color="auto" w:fill="FFFFFF"/>
                <w:lang w:val="af-ZA"/>
              </w:rPr>
              <w:t xml:space="preserve"> </w:t>
            </w:r>
            <w:r>
              <w:rPr>
                <w:rFonts w:ascii="GHEA Grapalat" w:hAnsi="GHEA Grapalat"/>
                <w:shd w:val="clear" w:color="auto" w:fill="FFFFFF"/>
                <w:lang w:val="hy-AM"/>
              </w:rPr>
              <w:t>վերաբերյալ</w:t>
            </w:r>
            <w:r>
              <w:rPr>
                <w:rFonts w:ascii="GHEA Grapalat" w:hAnsi="GHEA Grapalat"/>
                <w:shd w:val="clear" w:color="auto" w:fill="FFFFFF"/>
                <w:lang w:val="af-ZA"/>
              </w:rPr>
              <w:t xml:space="preserve"> </w:t>
            </w:r>
            <w:r>
              <w:rPr>
                <w:rFonts w:ascii="GHEA Grapalat" w:hAnsi="GHEA Grapalat"/>
                <w:shd w:val="clear" w:color="auto" w:fill="FFFFFF"/>
                <w:lang w:val="hy-AM"/>
              </w:rPr>
              <w:t>եզրակացություններ</w:t>
            </w:r>
            <w:r>
              <w:rPr>
                <w:rFonts w:ascii="GHEA Grapalat" w:hAnsi="GHEA Grapalat"/>
                <w:shd w:val="clear" w:color="auto" w:fill="FFFFFF"/>
                <w:lang w:val="af-ZA"/>
              </w:rPr>
              <w:t xml:space="preserve"> </w:t>
            </w:r>
            <w:r>
              <w:rPr>
                <w:rFonts w:ascii="GHEA Grapalat" w:hAnsi="GHEA Grapalat"/>
                <w:shd w:val="clear" w:color="auto" w:fill="FFFFFF"/>
                <w:lang w:val="hy-AM"/>
              </w:rPr>
              <w:t>և</w:t>
            </w:r>
            <w:r>
              <w:rPr>
                <w:rFonts w:ascii="GHEA Grapalat" w:hAnsi="GHEA Grapalat"/>
                <w:shd w:val="clear" w:color="auto" w:fill="FFFFFF"/>
                <w:lang w:val="af-ZA"/>
              </w:rPr>
              <w:t xml:space="preserve"> </w:t>
            </w:r>
            <w:r>
              <w:rPr>
                <w:rFonts w:ascii="GHEA Grapalat" w:hAnsi="GHEA Grapalat"/>
                <w:shd w:val="clear" w:color="auto" w:fill="FFFFFF"/>
                <w:lang w:val="hy-AM"/>
              </w:rPr>
              <w:t>ներկայացնել</w:t>
            </w:r>
            <w:r>
              <w:rPr>
                <w:rFonts w:ascii="GHEA Grapalat" w:hAnsi="GHEA Grapalat" w:cs="Sylfaen"/>
                <w:lang w:val="af-ZA"/>
              </w:rPr>
              <w:t xml:space="preserve"> </w:t>
            </w:r>
            <w:r>
              <w:rPr>
                <w:rFonts w:ascii="GHEA Grapalat" w:hAnsi="GHEA Grapalat" w:cs="Sylfaen"/>
                <w:lang w:val="hy-AM"/>
              </w:rPr>
              <w:t>Վարչության</w:t>
            </w:r>
            <w:r>
              <w:rPr>
                <w:rFonts w:ascii="GHEA Grapalat" w:hAnsi="GHEA Grapalat" w:cs="Sylfaen"/>
                <w:lang w:val="af-ZA"/>
              </w:rPr>
              <w:t xml:space="preserve"> </w:t>
            </w:r>
            <w:r>
              <w:rPr>
                <w:rFonts w:ascii="GHEA Grapalat" w:hAnsi="GHEA Grapalat" w:cs="Sylfaen"/>
                <w:lang w:val="hy-AM"/>
              </w:rPr>
              <w:t>պետին</w:t>
            </w:r>
            <w:r>
              <w:rPr>
                <w:rFonts w:ascii="GHEA Grapalat" w:hAnsi="GHEA Grapalat"/>
                <w:shd w:val="clear" w:color="auto" w:fill="FFFFFF"/>
                <w:lang w:val="af-ZA"/>
              </w:rPr>
              <w:t>.</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shd w:val="clear" w:color="auto" w:fill="FFFFFF"/>
                <w:lang w:val="af-ZA"/>
              </w:rPr>
            </w:pPr>
            <w:r>
              <w:rPr>
                <w:rFonts w:ascii="GHEA Grapalat" w:hAnsi="GHEA Grapalat"/>
                <w:shd w:val="clear" w:color="auto" w:fill="FFFFFF"/>
                <w:lang w:val="af-ZA"/>
              </w:rPr>
              <w:t xml:space="preserve">4) </w:t>
            </w:r>
            <w:proofErr w:type="spellStart"/>
            <w:r>
              <w:rPr>
                <w:rFonts w:ascii="GHEA Grapalat" w:hAnsi="GHEA Grapalat"/>
                <w:shd w:val="clear" w:color="auto" w:fill="FFFFFF"/>
                <w:lang w:val="en-US"/>
              </w:rPr>
              <w:t>կազմել</w:t>
            </w:r>
            <w:proofErr w:type="spellEnd"/>
            <w:r>
              <w:rPr>
                <w:rFonts w:ascii="GHEA Grapalat" w:hAnsi="GHEA Grapalat"/>
                <w:shd w:val="clear" w:color="auto" w:fill="FFFFFF"/>
                <w:lang w:val="hy-AM"/>
              </w:rPr>
              <w:t xml:space="preserve"> </w:t>
            </w:r>
            <w:r>
              <w:rPr>
                <w:rFonts w:ascii="GHEA Grapalat" w:hAnsi="GHEA Grapalat"/>
                <w:shd w:val="clear" w:color="auto" w:fill="FFFFFF"/>
              </w:rPr>
              <w:t>Մ</w:t>
            </w:r>
            <w:r>
              <w:rPr>
                <w:rFonts w:ascii="GHEA Grapalat" w:hAnsi="GHEA Grapalat"/>
                <w:shd w:val="clear" w:color="auto" w:fill="FFFFFF"/>
                <w:lang w:val="hy-AM"/>
              </w:rPr>
              <w:t>արզի բնակավայրերի գլխավոր հատակագծեր</w:t>
            </w:r>
            <w:r>
              <w:rPr>
                <w:rFonts w:ascii="GHEA Grapalat" w:hAnsi="GHEA Grapalat"/>
                <w:shd w:val="clear" w:color="auto" w:fill="FFFFFF"/>
                <w:lang w:val="en-US"/>
              </w:rPr>
              <w:t>ը</w:t>
            </w:r>
            <w:r>
              <w:rPr>
                <w:rFonts w:ascii="GHEA Grapalat" w:hAnsi="GHEA Grapalat"/>
                <w:shd w:val="clear" w:color="auto" w:fill="FFFFFF"/>
                <w:lang w:val="hy-AM"/>
              </w:rPr>
              <w:t xml:space="preserve"> և ներկայացն</w:t>
            </w:r>
            <w:proofErr w:type="spellStart"/>
            <w:r>
              <w:rPr>
                <w:rFonts w:ascii="GHEA Grapalat" w:hAnsi="GHEA Grapalat"/>
                <w:shd w:val="clear" w:color="auto" w:fill="FFFFFF"/>
                <w:lang w:val="en-US"/>
              </w:rPr>
              <w:t>ել</w:t>
            </w:r>
            <w:proofErr w:type="spellEnd"/>
            <w:r>
              <w:rPr>
                <w:rFonts w:ascii="GHEA Grapalat" w:hAnsi="GHEA Grapalat" w:cs="Sylfaen"/>
                <w:lang w:val="af-ZA"/>
              </w:rPr>
              <w:t xml:space="preserve"> </w:t>
            </w:r>
            <w:proofErr w:type="spellStart"/>
            <w:r>
              <w:rPr>
                <w:rFonts w:ascii="GHEA Grapalat" w:hAnsi="GHEA Grapalat" w:cs="Sylfaen"/>
                <w:lang w:val="en-US"/>
              </w:rPr>
              <w:t>Վարչության</w:t>
            </w:r>
            <w:proofErr w:type="spellEnd"/>
            <w:r>
              <w:rPr>
                <w:rFonts w:ascii="GHEA Grapalat" w:hAnsi="GHEA Grapalat" w:cs="Sylfaen"/>
                <w:lang w:val="af-ZA"/>
              </w:rPr>
              <w:t xml:space="preserve"> </w:t>
            </w:r>
            <w:proofErr w:type="spellStart"/>
            <w:r>
              <w:rPr>
                <w:rFonts w:ascii="GHEA Grapalat" w:hAnsi="GHEA Grapalat" w:cs="Sylfaen"/>
                <w:lang w:val="en-US"/>
              </w:rPr>
              <w:t>պետին</w:t>
            </w:r>
            <w:proofErr w:type="spellEnd"/>
            <w:r>
              <w:rPr>
                <w:rFonts w:ascii="GHEA Grapalat" w:hAnsi="GHEA Grapalat"/>
                <w:shd w:val="clear" w:color="auto" w:fill="FFFFFF"/>
                <w:lang w:val="af-ZA"/>
              </w:rPr>
              <w:t xml:space="preserve">. </w:t>
            </w:r>
          </w:p>
          <w:p w:rsidR="000045EA" w:rsidRDefault="000045EA">
            <w:pPr>
              <w:pStyle w:val="a3"/>
              <w:pBdr>
                <w:top w:val="single" w:sz="4" w:space="1" w:color="auto"/>
                <w:left w:val="single" w:sz="4" w:space="4" w:color="auto"/>
                <w:right w:val="single" w:sz="4" w:space="4" w:color="auto"/>
              </w:pBdr>
              <w:shd w:val="clear" w:color="auto" w:fill="FFFFFF"/>
              <w:spacing w:after="0"/>
              <w:jc w:val="both"/>
              <w:rPr>
                <w:rFonts w:ascii="GHEA Grapalat" w:hAnsi="GHEA Grapalat"/>
                <w:color w:val="000000" w:themeColor="text1"/>
                <w:lang w:val="af-ZA" w:eastAsia="hy-AM"/>
              </w:rPr>
            </w:pPr>
            <w:r>
              <w:rPr>
                <w:rFonts w:ascii="GHEA Grapalat" w:hAnsi="GHEA Grapalat" w:cs="GHEA Grapalat"/>
                <w:lang w:val="af-ZA"/>
              </w:rPr>
              <w:t>5</w:t>
            </w:r>
            <w:r>
              <w:rPr>
                <w:rFonts w:ascii="GHEA Grapalat" w:hAnsi="GHEA Grapalat" w:cs="GHEA Grapalat"/>
                <w:lang w:val="hy-AM"/>
              </w:rPr>
              <w:t xml:space="preserve">) </w:t>
            </w:r>
            <w:r>
              <w:rPr>
                <w:rFonts w:ascii="GHEA Grapalat" w:hAnsi="GHEA Grapalat"/>
                <w:color w:val="000000" w:themeColor="text1"/>
                <w:lang w:val="hy-AM" w:eastAsia="hy-AM"/>
              </w:rPr>
              <w:t>նախապատրաստել Վարչության</w:t>
            </w:r>
            <w:r>
              <w:rPr>
                <w:rFonts w:ascii="GHEA Grapalat" w:hAnsi="GHEA Grapalat"/>
                <w:color w:val="000000" w:themeColor="text1"/>
                <w:lang w:val="af-ZA" w:eastAsia="hy-AM"/>
              </w:rPr>
              <w:t xml:space="preserve"> </w:t>
            </w:r>
            <w:r>
              <w:rPr>
                <w:rFonts w:ascii="GHEA Grapalat" w:hAnsi="GHEA Grapalat"/>
                <w:color w:val="000000" w:themeColor="text1"/>
                <w:lang w:val="hy-AM" w:eastAsia="hy-AM"/>
              </w:rPr>
              <w:t xml:space="preserve"> առջև դրված գործառույթներից և  խնդիրներից բխող իրավական ակտերի նախագծեր, առաջարկություններ, եզրակացություններ, այլ փաստաթղթեր, ինչպես նաև դրանց վերաբերյալ մեթոդական պարզաբանումներ և ուղեցույցեր և ներկայացնել </w:t>
            </w:r>
            <w:r>
              <w:rPr>
                <w:rFonts w:ascii="GHEA Grapalat" w:hAnsi="GHEA Grapalat" w:cs="Sylfaen"/>
                <w:lang w:val="hy-AM"/>
              </w:rPr>
              <w:t xml:space="preserve"> Վարչության պետին</w:t>
            </w:r>
            <w:r>
              <w:rPr>
                <w:rFonts w:ascii="GHEA Grapalat" w:hAnsi="GHEA Grapalat"/>
                <w:color w:val="000000" w:themeColor="text1"/>
                <w:lang w:val="hy-AM" w:eastAsia="hy-AM"/>
              </w:rPr>
              <w:t>.</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lang w:val="af-ZA" w:eastAsia="hy-AM"/>
              </w:rPr>
            </w:pPr>
            <w:r>
              <w:rPr>
                <w:rFonts w:ascii="GHEA Grapalat" w:hAnsi="GHEA Grapalat"/>
                <w:lang w:val="af-ZA" w:eastAsia="hy-AM"/>
              </w:rPr>
              <w:t>6</w:t>
            </w:r>
            <w:r>
              <w:rPr>
                <w:rFonts w:ascii="GHEA Grapalat" w:hAnsi="GHEA Grapalat"/>
                <w:lang w:val="hy-AM" w:eastAsia="hy-AM"/>
              </w:rPr>
              <w:t>)</w:t>
            </w:r>
            <w:r>
              <w:rPr>
                <w:rFonts w:ascii="GHEA Grapalat" w:hAnsi="GHEA Grapalat"/>
                <w:lang w:val="af-ZA" w:eastAsia="hy-AM"/>
              </w:rPr>
              <w:t xml:space="preserve"> </w:t>
            </w:r>
            <w:proofErr w:type="spellStart"/>
            <w:r>
              <w:rPr>
                <w:rFonts w:ascii="GHEA Grapalat" w:hAnsi="GHEA Grapalat"/>
                <w:color w:val="000000" w:themeColor="text1"/>
                <w:lang w:val="en-US" w:eastAsia="hy-AM"/>
              </w:rPr>
              <w:t>մշակել</w:t>
            </w:r>
            <w:proofErr w:type="spellEnd"/>
            <w:r>
              <w:rPr>
                <w:rFonts w:ascii="GHEA Grapalat" w:hAnsi="GHEA Grapalat"/>
                <w:color w:val="000000" w:themeColor="text1"/>
                <w:lang w:val="af-ZA" w:eastAsia="hy-AM"/>
              </w:rPr>
              <w:t xml:space="preserve"> </w:t>
            </w:r>
            <w:proofErr w:type="spellStart"/>
            <w:r>
              <w:rPr>
                <w:rFonts w:ascii="GHEA Grapalat" w:hAnsi="GHEA Grapalat"/>
                <w:lang w:val="en-US" w:eastAsia="hy-AM"/>
              </w:rPr>
              <w:t>Վարչության</w:t>
            </w:r>
            <w:proofErr w:type="spellEnd"/>
            <w:r>
              <w:rPr>
                <w:rFonts w:ascii="GHEA Grapalat" w:hAnsi="GHEA Grapalat"/>
                <w:lang w:val="af-ZA" w:eastAsia="hy-AM"/>
              </w:rPr>
              <w:t xml:space="preserve"> </w:t>
            </w:r>
            <w:r>
              <w:rPr>
                <w:rFonts w:ascii="GHEA Grapalat" w:hAnsi="GHEA Grapalat"/>
                <w:lang w:val="hy-AM" w:eastAsia="hy-AM"/>
              </w:rPr>
              <w:t xml:space="preserve">  աշխատանքային ծրագր</w:t>
            </w:r>
            <w:proofErr w:type="spellStart"/>
            <w:r>
              <w:rPr>
                <w:rFonts w:ascii="GHEA Grapalat" w:hAnsi="GHEA Grapalat"/>
                <w:lang w:val="en-US" w:eastAsia="hy-AM"/>
              </w:rPr>
              <w:t>իրը</w:t>
            </w:r>
            <w:proofErr w:type="spellEnd"/>
            <w:r>
              <w:rPr>
                <w:rFonts w:ascii="GHEA Grapalat" w:hAnsi="GHEA Grapalat"/>
                <w:lang w:val="hy-AM" w:eastAsia="hy-AM"/>
              </w:rPr>
              <w:t xml:space="preserve">  </w:t>
            </w:r>
            <w:r>
              <w:rPr>
                <w:rFonts w:ascii="GHEA Grapalat" w:hAnsi="GHEA Grapalat"/>
                <w:lang w:val="en-US" w:eastAsia="hy-AM"/>
              </w:rPr>
              <w:t>և</w:t>
            </w:r>
            <w:r>
              <w:rPr>
                <w:rFonts w:ascii="GHEA Grapalat" w:hAnsi="GHEA Grapalat"/>
                <w:lang w:val="af-ZA" w:eastAsia="hy-AM"/>
              </w:rPr>
              <w:t xml:space="preserve"> </w:t>
            </w:r>
            <w:proofErr w:type="spellStart"/>
            <w:r>
              <w:rPr>
                <w:rFonts w:ascii="GHEA Grapalat" w:hAnsi="GHEA Grapalat"/>
                <w:lang w:val="en-US" w:eastAsia="hy-AM"/>
              </w:rPr>
              <w:t>ներկայացնել</w:t>
            </w:r>
            <w:proofErr w:type="spellEnd"/>
            <w:r>
              <w:rPr>
                <w:rFonts w:ascii="GHEA Grapalat" w:hAnsi="GHEA Grapalat"/>
                <w:lang w:val="af-ZA" w:eastAsia="hy-AM"/>
              </w:rPr>
              <w:t xml:space="preserve"> </w:t>
            </w:r>
            <w:proofErr w:type="spellStart"/>
            <w:r>
              <w:rPr>
                <w:rFonts w:ascii="GHEA Grapalat" w:hAnsi="GHEA Grapalat"/>
                <w:lang w:val="en-US" w:eastAsia="hy-AM"/>
              </w:rPr>
              <w:t>Վարչության</w:t>
            </w:r>
            <w:proofErr w:type="spellEnd"/>
            <w:r>
              <w:rPr>
                <w:rFonts w:ascii="GHEA Grapalat" w:hAnsi="GHEA Grapalat"/>
                <w:lang w:val="af-ZA" w:eastAsia="hy-AM"/>
              </w:rPr>
              <w:t xml:space="preserve"> </w:t>
            </w:r>
            <w:proofErr w:type="spellStart"/>
            <w:r>
              <w:rPr>
                <w:rFonts w:ascii="GHEA Grapalat" w:hAnsi="GHEA Grapalat"/>
                <w:lang w:val="en-US" w:eastAsia="hy-AM"/>
              </w:rPr>
              <w:t>պետին</w:t>
            </w:r>
            <w:proofErr w:type="spellEnd"/>
            <w:r>
              <w:rPr>
                <w:rFonts w:ascii="GHEA Grapalat" w:hAnsi="GHEA Grapalat"/>
                <w:lang w:val="hy-AM" w:eastAsia="hy-AM"/>
              </w:rPr>
              <w:t>.</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shd w:val="clear" w:color="auto" w:fill="FFFFFF"/>
                <w:lang w:val="af-ZA"/>
              </w:rPr>
            </w:pPr>
            <w:r>
              <w:rPr>
                <w:rFonts w:ascii="GHEA Grapalat" w:hAnsi="GHEA Grapalat"/>
                <w:shd w:val="clear" w:color="auto" w:fill="FFFFFF"/>
                <w:lang w:val="af-ZA"/>
              </w:rPr>
              <w:t>7</w:t>
            </w:r>
            <w:r>
              <w:rPr>
                <w:rFonts w:ascii="GHEA Grapalat" w:hAnsi="GHEA Grapalat"/>
                <w:shd w:val="clear" w:color="auto" w:fill="FFFFFF"/>
                <w:lang w:val="hy-AM"/>
              </w:rPr>
              <w:t>)</w:t>
            </w:r>
            <w:r>
              <w:rPr>
                <w:rFonts w:ascii="GHEA Grapalat" w:hAnsi="GHEA Grapalat"/>
                <w:shd w:val="clear" w:color="auto" w:fill="FFFFFF"/>
                <w:lang w:val="af-ZA"/>
              </w:rPr>
              <w:t xml:space="preserve"> </w:t>
            </w:r>
            <w:proofErr w:type="spellStart"/>
            <w:r>
              <w:rPr>
                <w:rFonts w:ascii="GHEA Grapalat" w:hAnsi="GHEA Grapalat"/>
                <w:shd w:val="clear" w:color="auto" w:fill="FFFFFF"/>
                <w:lang w:val="en-US"/>
              </w:rPr>
              <w:t>ամփոփել</w:t>
            </w:r>
            <w:proofErr w:type="spellEnd"/>
            <w:r>
              <w:rPr>
                <w:rFonts w:ascii="GHEA Grapalat" w:hAnsi="GHEA Grapalat"/>
                <w:shd w:val="clear" w:color="auto" w:fill="FFFFFF"/>
                <w:lang w:val="hy-AM"/>
              </w:rPr>
              <w:t xml:space="preserve"> քաղաքացիներից ստացված առաջարկություններ</w:t>
            </w:r>
            <w:r>
              <w:rPr>
                <w:rFonts w:ascii="GHEA Grapalat" w:hAnsi="GHEA Grapalat"/>
                <w:shd w:val="clear" w:color="auto" w:fill="FFFFFF"/>
                <w:lang w:val="en-US"/>
              </w:rPr>
              <w:t>ը</w:t>
            </w:r>
            <w:r>
              <w:rPr>
                <w:rFonts w:ascii="GHEA Grapalat" w:hAnsi="GHEA Grapalat"/>
                <w:shd w:val="clear" w:color="auto" w:fill="FFFFFF"/>
                <w:lang w:val="hy-AM"/>
              </w:rPr>
              <w:t>, դիմումներ</w:t>
            </w:r>
            <w:r>
              <w:rPr>
                <w:rFonts w:ascii="GHEA Grapalat" w:hAnsi="GHEA Grapalat"/>
                <w:shd w:val="clear" w:color="auto" w:fill="FFFFFF"/>
                <w:lang w:val="en-US"/>
              </w:rPr>
              <w:t>ը</w:t>
            </w:r>
            <w:r>
              <w:rPr>
                <w:rFonts w:ascii="GHEA Grapalat" w:hAnsi="GHEA Grapalat"/>
                <w:shd w:val="clear" w:color="auto" w:fill="FFFFFF"/>
                <w:lang w:val="hy-AM"/>
              </w:rPr>
              <w:t xml:space="preserve"> և բողոքներ</w:t>
            </w:r>
            <w:r>
              <w:rPr>
                <w:rFonts w:ascii="GHEA Grapalat" w:hAnsi="GHEA Grapalat"/>
                <w:shd w:val="clear" w:color="auto" w:fill="FFFFFF"/>
                <w:lang w:val="en-US"/>
              </w:rPr>
              <w:t>ը</w:t>
            </w:r>
            <w:r>
              <w:rPr>
                <w:rFonts w:ascii="GHEA Grapalat" w:hAnsi="GHEA Grapalat"/>
                <w:shd w:val="clear" w:color="auto" w:fill="FFFFFF"/>
                <w:lang w:val="hy-AM"/>
              </w:rPr>
              <w:t xml:space="preserve"> </w:t>
            </w:r>
            <w:r>
              <w:rPr>
                <w:rFonts w:ascii="GHEA Grapalat" w:hAnsi="GHEA Grapalat"/>
                <w:shd w:val="clear" w:color="auto" w:fill="FFFFFF"/>
                <w:lang w:val="en-US"/>
              </w:rPr>
              <w:t>և</w:t>
            </w:r>
            <w:r>
              <w:rPr>
                <w:rFonts w:ascii="GHEA Grapalat" w:hAnsi="GHEA Grapalat"/>
                <w:shd w:val="clear" w:color="auto" w:fill="FFFFFF"/>
                <w:lang w:val="af-ZA"/>
              </w:rPr>
              <w:t xml:space="preserve"> </w:t>
            </w:r>
            <w:proofErr w:type="spellStart"/>
            <w:r>
              <w:rPr>
                <w:rFonts w:ascii="GHEA Grapalat" w:hAnsi="GHEA Grapalat"/>
                <w:shd w:val="clear" w:color="auto" w:fill="FFFFFF"/>
                <w:lang w:val="en-US"/>
              </w:rPr>
              <w:t>ներկայացնել</w:t>
            </w:r>
            <w:proofErr w:type="spellEnd"/>
            <w:r>
              <w:rPr>
                <w:rFonts w:ascii="GHEA Grapalat" w:hAnsi="GHEA Grapalat"/>
                <w:shd w:val="clear" w:color="auto" w:fill="FFFFFF"/>
                <w:lang w:val="af-ZA"/>
              </w:rPr>
              <w:t xml:space="preserve"> </w:t>
            </w:r>
            <w:proofErr w:type="spellStart"/>
            <w:r>
              <w:rPr>
                <w:rFonts w:ascii="GHEA Grapalat" w:hAnsi="GHEA Grapalat" w:cs="Sylfaen"/>
                <w:lang w:val="en-US"/>
              </w:rPr>
              <w:t>Վարչության</w:t>
            </w:r>
            <w:proofErr w:type="spellEnd"/>
            <w:r>
              <w:rPr>
                <w:rFonts w:ascii="GHEA Grapalat" w:hAnsi="GHEA Grapalat" w:cs="Sylfaen"/>
                <w:lang w:val="af-ZA"/>
              </w:rPr>
              <w:t xml:space="preserve"> </w:t>
            </w:r>
            <w:proofErr w:type="spellStart"/>
            <w:r>
              <w:rPr>
                <w:rFonts w:ascii="GHEA Grapalat" w:hAnsi="GHEA Grapalat" w:cs="Sylfaen"/>
                <w:lang w:val="en-US"/>
              </w:rPr>
              <w:t>պետին</w:t>
            </w:r>
            <w:proofErr w:type="spellEnd"/>
            <w:r>
              <w:rPr>
                <w:rFonts w:ascii="GHEA Grapalat" w:hAnsi="GHEA Grapalat" w:cs="Sylfaen"/>
                <w:lang w:val="af-ZA"/>
              </w:rPr>
              <w:t>.</w:t>
            </w:r>
          </w:p>
          <w:p w:rsidR="000045EA" w:rsidRDefault="000045EA">
            <w:pPr>
              <w:pStyle w:val="a3"/>
              <w:pBdr>
                <w:left w:val="single" w:sz="4" w:space="4" w:color="auto"/>
                <w:right w:val="single" w:sz="4" w:space="4" w:color="auto"/>
              </w:pBdr>
              <w:ind w:right="-67"/>
              <w:jc w:val="both"/>
              <w:rPr>
                <w:rFonts w:ascii="GHEA Grapalat" w:eastAsiaTheme="minorEastAsia" w:hAnsi="GHEA Grapalat" w:cstheme="minorBidi"/>
                <w:color w:val="000000" w:themeColor="text1"/>
                <w:lang w:val="hy-AM" w:eastAsia="hy-AM"/>
              </w:rPr>
            </w:pPr>
            <w:r>
              <w:rPr>
                <w:rFonts w:ascii="GHEA Grapalat" w:hAnsi="GHEA Grapalat"/>
                <w:color w:val="000000" w:themeColor="text1"/>
                <w:lang w:val="af-ZA" w:eastAsia="hy-AM"/>
              </w:rPr>
              <w:t>8</w:t>
            </w:r>
            <w:r>
              <w:rPr>
                <w:rFonts w:ascii="GHEA Grapalat" w:hAnsi="GHEA Grapalat"/>
                <w:color w:val="000000" w:themeColor="text1"/>
                <w:lang w:val="hy-AM" w:eastAsia="hy-AM"/>
              </w:rPr>
              <w:t>)</w:t>
            </w:r>
            <w:r>
              <w:rPr>
                <w:rFonts w:ascii="GHEA Grapalat" w:hAnsi="GHEA Grapalat"/>
                <w:color w:val="000000" w:themeColor="text1"/>
                <w:lang w:val="af-ZA" w:eastAsia="hy-AM"/>
              </w:rPr>
              <w:t xml:space="preserve"> </w:t>
            </w:r>
            <w:r>
              <w:rPr>
                <w:rFonts w:ascii="GHEA Grapalat" w:hAnsi="GHEA Grapalat"/>
                <w:color w:val="000000" w:themeColor="text1"/>
                <w:lang w:val="hy-AM" w:eastAsia="hy-AM"/>
              </w:rPr>
              <w:t>իր լիազորությունների շրջանակներում, նախապատրաստել առաջարկություններ, տեղեկանքներ, հաշվետվություններ, զեկուցագրեր, գրություններ</w:t>
            </w:r>
            <w:r>
              <w:rPr>
                <w:rFonts w:ascii="GHEA Grapalat" w:hAnsi="GHEA Grapalat"/>
                <w:color w:val="000000" w:themeColor="text1"/>
                <w:lang w:val="af-ZA" w:eastAsia="hy-AM"/>
              </w:rPr>
              <w:t xml:space="preserve"> </w:t>
            </w:r>
            <w:r>
              <w:rPr>
                <w:rFonts w:ascii="GHEA Grapalat" w:hAnsi="GHEA Grapalat"/>
                <w:color w:val="000000" w:themeColor="text1"/>
                <w:lang w:val="hy-AM" w:eastAsia="hy-AM"/>
              </w:rPr>
              <w:t>և</w:t>
            </w:r>
            <w:r>
              <w:rPr>
                <w:rFonts w:ascii="GHEA Grapalat" w:hAnsi="GHEA Grapalat"/>
                <w:color w:val="000000" w:themeColor="text1"/>
                <w:lang w:val="af-ZA" w:eastAsia="hy-AM"/>
              </w:rPr>
              <w:t xml:space="preserve"> </w:t>
            </w:r>
            <w:r>
              <w:rPr>
                <w:rFonts w:ascii="GHEA Grapalat" w:hAnsi="GHEA Grapalat" w:cs="Sylfaen"/>
                <w:lang w:val="hy-AM"/>
              </w:rPr>
              <w:t>ներկայացնել</w:t>
            </w:r>
            <w:r>
              <w:rPr>
                <w:rFonts w:ascii="GHEA Grapalat" w:hAnsi="GHEA Grapalat" w:cs="Sylfaen"/>
                <w:lang w:val="af-ZA"/>
              </w:rPr>
              <w:t xml:space="preserve"> Վարչության պետին</w:t>
            </w:r>
            <w:r>
              <w:rPr>
                <w:rFonts w:ascii="GHEA Grapalat" w:hAnsi="GHEA Grapalat"/>
                <w:color w:val="000000" w:themeColor="text1"/>
                <w:lang w:val="hy-AM" w:eastAsia="hy-AM"/>
              </w:rPr>
              <w:t>.</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cs="Sylfaen"/>
                <w:shd w:val="clear" w:color="auto" w:fill="FFFFFF"/>
                <w:lang w:val="hy-AM"/>
              </w:rPr>
            </w:pPr>
            <w:r>
              <w:rPr>
                <w:rFonts w:ascii="GHEA Grapalat" w:hAnsi="GHEA Grapalat"/>
                <w:shd w:val="clear" w:color="auto" w:fill="FFFFFF"/>
                <w:lang w:val="hy-AM"/>
              </w:rPr>
              <w:t xml:space="preserve">9) </w:t>
            </w:r>
            <w:r>
              <w:rPr>
                <w:rFonts w:ascii="GHEA Grapalat" w:hAnsi="GHEA Grapalat" w:cs="Sylfaen"/>
                <w:shd w:val="clear" w:color="auto" w:fill="FFFFFF"/>
                <w:lang w:val="hy-AM"/>
              </w:rPr>
              <w:t>ուսումնասիրել նախարարություններից</w:t>
            </w:r>
            <w:r>
              <w:rPr>
                <w:rFonts w:ascii="GHEA Grapalat" w:hAnsi="GHEA Grapalat"/>
                <w:shd w:val="clear" w:color="auto" w:fill="FFFFFF"/>
                <w:lang w:val="hy-AM"/>
              </w:rPr>
              <w:t xml:space="preserve">, </w:t>
            </w:r>
            <w:r>
              <w:rPr>
                <w:rFonts w:ascii="GHEA Grapalat" w:hAnsi="GHEA Grapalat" w:cs="Sylfaen"/>
                <w:shd w:val="clear" w:color="auto" w:fill="FFFFFF"/>
                <w:lang w:val="hy-AM"/>
              </w:rPr>
              <w:t>Մարզի համայնքների ղեկավարներից և այլ հաստատություններից ստացված առաջարկությունները</w:t>
            </w:r>
            <w:r>
              <w:rPr>
                <w:rFonts w:ascii="GHEA Grapalat" w:hAnsi="GHEA Grapalat" w:cs="Sylfaen"/>
                <w:shd w:val="clear" w:color="auto" w:fill="FFFFFF"/>
                <w:lang w:val="af-ZA"/>
              </w:rPr>
              <w:t xml:space="preserve"> և ներկայացնել </w:t>
            </w:r>
            <w:r>
              <w:rPr>
                <w:rFonts w:ascii="GHEA Grapalat" w:hAnsi="GHEA Grapalat" w:cs="Sylfaen"/>
                <w:shd w:val="clear" w:color="auto" w:fill="FFFFFF"/>
                <w:lang w:val="hy-AM"/>
              </w:rPr>
              <w:t>Վարչության պետին.</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cs="Sylfaen"/>
                <w:shd w:val="clear" w:color="auto" w:fill="FFFFFF"/>
                <w:lang w:val="hy-AM"/>
              </w:rPr>
            </w:pPr>
            <w:r>
              <w:rPr>
                <w:rFonts w:ascii="GHEA Grapalat" w:hAnsi="GHEA Grapalat" w:cs="Sylfaen"/>
                <w:shd w:val="clear" w:color="auto" w:fill="FFFFFF"/>
                <w:lang w:val="hy-AM"/>
              </w:rPr>
              <w:t>10) մշակել միջնաժամկետ ծախսային ծրագիրը ներկայացնել Վարչության պետին.</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shd w:val="clear" w:color="auto" w:fill="FFFFFF"/>
                <w:lang w:val="hy-AM"/>
              </w:rPr>
            </w:pPr>
            <w:r>
              <w:rPr>
                <w:rFonts w:ascii="GHEA Grapalat" w:hAnsi="GHEA Grapalat"/>
                <w:shd w:val="clear" w:color="auto" w:fill="FFFFFF"/>
                <w:lang w:val="hy-AM"/>
              </w:rPr>
              <w:t xml:space="preserve">11)  Մարզում իրականացվող հիմնանորագման աշխատանքների ընթացքի </w:t>
            </w:r>
            <w:r>
              <w:rPr>
                <w:rFonts w:ascii="GHEA Grapalat" w:hAnsi="GHEA Grapalat" w:cs="Sylfaen"/>
                <w:lang w:val="hy-AM"/>
              </w:rPr>
              <w:lastRenderedPageBreak/>
              <w:t>արդյունքների վերաբերյալ տեղեկատվություն  տրամադրել Վարչության պետին</w:t>
            </w:r>
            <w:r>
              <w:rPr>
                <w:rFonts w:ascii="GHEA Grapalat" w:hAnsi="GHEA Grapalat"/>
                <w:shd w:val="clear" w:color="auto" w:fill="FFFFFF"/>
                <w:lang w:val="hy-AM"/>
              </w:rPr>
              <w:t>.</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shd w:val="clear" w:color="auto" w:fill="FFFFFF"/>
                <w:lang w:val="hy-AM"/>
              </w:rPr>
            </w:pPr>
            <w:r>
              <w:rPr>
                <w:rFonts w:ascii="GHEA Grapalat" w:hAnsi="GHEA Grapalat"/>
                <w:shd w:val="clear" w:color="auto" w:fill="FFFFFF"/>
                <w:lang w:val="hy-AM"/>
              </w:rPr>
              <w:t xml:space="preserve">12) ուսումնասիրել Մարզի համայնքների ղեկավարների կողմից գերեզմանատների գործունեության հետ կապված աշխատանքները և </w:t>
            </w:r>
            <w:r>
              <w:rPr>
                <w:rFonts w:ascii="GHEA Grapalat" w:hAnsi="GHEA Grapalat" w:cs="Sylfaen"/>
                <w:lang w:val="hy-AM"/>
              </w:rPr>
              <w:t>արդյունքների վերաբերյալ տեղեկատվություն  ներկայացնել Վարչության պետին</w:t>
            </w:r>
            <w:r>
              <w:rPr>
                <w:rFonts w:ascii="GHEA Grapalat" w:hAnsi="GHEA Grapalat"/>
                <w:shd w:val="clear" w:color="auto" w:fill="FFFFFF"/>
                <w:lang w:val="hy-AM"/>
              </w:rPr>
              <w:t>.</w:t>
            </w:r>
          </w:p>
          <w:p w:rsidR="000045EA" w:rsidRDefault="000045EA">
            <w:pPr>
              <w:spacing w:after="160"/>
              <w:jc w:val="both"/>
              <w:rPr>
                <w:rFonts w:ascii="GHEA Grapalat" w:hAnsi="GHEA Grapalat"/>
                <w:sz w:val="24"/>
                <w:szCs w:val="24"/>
                <w:lang w:val="hy-AM"/>
              </w:rPr>
            </w:pPr>
            <w:r>
              <w:rPr>
                <w:rFonts w:ascii="GHEA Grapalat" w:hAnsi="GHEA Grapalat" w:cs="Sylfaen"/>
                <w:sz w:val="24"/>
                <w:szCs w:val="24"/>
                <w:lang w:val="hy-AM"/>
              </w:rPr>
              <w:t xml:space="preserve">13) կազմել </w:t>
            </w:r>
            <w:r>
              <w:rPr>
                <w:rFonts w:ascii="GHEA Grapalat" w:hAnsi="GHEA Grapalat"/>
                <w:sz w:val="24"/>
                <w:szCs w:val="24"/>
                <w:lang w:val="hy-AM"/>
              </w:rPr>
              <w:t xml:space="preserve">Մարզի տարածքում իրականացվող պետական ծրագրերով ավարտական շինարարական աշխատանքների ընդունող հանձնաժողովի աշխատանքների և </w:t>
            </w:r>
            <w:r>
              <w:rPr>
                <w:rFonts w:ascii="GHEA Grapalat" w:hAnsi="GHEA Grapalat" w:cs="Sylfaen"/>
                <w:sz w:val="24"/>
                <w:szCs w:val="24"/>
                <w:lang w:val="hy-AM"/>
              </w:rPr>
              <w:t>արդյունքների վերաբերյալ տեղեկատվություն և  ներկայացնել Վարչության պետին</w:t>
            </w:r>
            <w:r>
              <w:rPr>
                <w:rFonts w:ascii="GHEA Grapalat" w:hAnsi="GHEA Grapalat"/>
                <w:sz w:val="24"/>
                <w:szCs w:val="24"/>
                <w:lang w:val="hy-AM" w:eastAsia="hy-AM"/>
              </w:rPr>
              <w:t>.</w:t>
            </w:r>
          </w:p>
          <w:p w:rsidR="000045EA" w:rsidRDefault="000045EA">
            <w:pPr>
              <w:spacing w:after="160"/>
              <w:jc w:val="both"/>
              <w:rPr>
                <w:rFonts w:ascii="GHEA Grapalat" w:hAnsi="GHEA Grapalat"/>
                <w:sz w:val="24"/>
                <w:szCs w:val="24"/>
                <w:lang w:val="hy-AM"/>
              </w:rPr>
            </w:pPr>
            <w:r>
              <w:rPr>
                <w:rFonts w:ascii="GHEA Grapalat" w:hAnsi="GHEA Grapalat" w:cs="Sylfaen"/>
                <w:iCs/>
                <w:sz w:val="24"/>
                <w:szCs w:val="24"/>
                <w:lang w:val="hy-AM"/>
              </w:rPr>
              <w:t xml:space="preserve">14) հաստատված քաղաքաշինական ծրագրային փաստաթղթերի բացակայության դեպքերում քաղաքաշինական գործունեության նպատակով համաձայնեցնել համայնքների ղեկավարների կողմից ներկայացված հողհատկացումների առաջարկությունները և օրենսդրությամբ նախատեսված դեպքերում առաջարկությունների վերաբերյալ կազմել եզրակացություններ և ներկայացնել </w:t>
            </w:r>
            <w:r>
              <w:rPr>
                <w:rFonts w:ascii="GHEA Grapalat" w:hAnsi="GHEA Grapalat"/>
                <w:sz w:val="24"/>
                <w:szCs w:val="24"/>
                <w:lang w:val="hy-AM"/>
              </w:rPr>
              <w:t>Վարչության պետին</w:t>
            </w:r>
            <w:r>
              <w:rPr>
                <w:rFonts w:ascii="GHEA Grapalat" w:hAnsi="GHEA Grapalat"/>
                <w:sz w:val="24"/>
                <w:szCs w:val="24"/>
                <w:lang w:val="hy-AM" w:eastAsia="hy-AM"/>
              </w:rPr>
              <w:t xml:space="preserve">. </w:t>
            </w:r>
          </w:p>
          <w:p w:rsidR="000045EA" w:rsidRDefault="000045EA">
            <w:pPr>
              <w:spacing w:after="160"/>
              <w:jc w:val="both"/>
              <w:rPr>
                <w:rFonts w:ascii="GHEA Grapalat" w:hAnsi="GHEA Grapalat"/>
                <w:sz w:val="24"/>
                <w:szCs w:val="24"/>
                <w:lang w:val="hy-AM"/>
              </w:rPr>
            </w:pPr>
            <w:r>
              <w:rPr>
                <w:rFonts w:ascii="GHEA Grapalat" w:hAnsi="GHEA Grapalat"/>
                <w:sz w:val="24"/>
                <w:szCs w:val="24"/>
                <w:lang w:val="hy-AM"/>
              </w:rPr>
              <w:t>15) կազմել Մարզի համայնքներից ստացված  Մարզի տարածքում քաղաքաշինական հատուկ կարգավորման գոտիներում կառուցապատման վերաբերյալ առաջարկությունները, եզրակացությունները և ներկայացնել Վարչության պետին</w:t>
            </w:r>
            <w:r>
              <w:rPr>
                <w:rFonts w:ascii="GHEA Grapalat" w:hAnsi="GHEA Grapalat"/>
                <w:sz w:val="24"/>
                <w:szCs w:val="24"/>
                <w:lang w:val="hy-AM" w:eastAsia="hy-AM"/>
              </w:rPr>
              <w:t>.</w:t>
            </w:r>
          </w:p>
          <w:p w:rsidR="000045EA" w:rsidRDefault="000045EA">
            <w:pPr>
              <w:pStyle w:val="a3"/>
              <w:pBdr>
                <w:left w:val="single" w:sz="4" w:space="4" w:color="auto"/>
                <w:right w:val="single" w:sz="4" w:space="4" w:color="auto"/>
              </w:pBdr>
              <w:shd w:val="clear" w:color="auto" w:fill="FFFFFF"/>
              <w:spacing w:after="0"/>
              <w:jc w:val="both"/>
              <w:rPr>
                <w:rFonts w:ascii="GHEA Grapalat" w:hAnsi="GHEA Grapalat"/>
                <w:shd w:val="clear" w:color="auto" w:fill="FFFFFF"/>
                <w:lang w:val="hy-AM"/>
              </w:rPr>
            </w:pPr>
            <w:r>
              <w:rPr>
                <w:rFonts w:ascii="GHEA Grapalat" w:hAnsi="GHEA Grapalat"/>
                <w:shd w:val="clear" w:color="auto" w:fill="FFFFFF"/>
                <w:lang w:val="hy-AM"/>
              </w:rPr>
              <w:t xml:space="preserve"> 16) ստուգել Մարզի համայնքների ղեկավարներից ստացված շինարարության թույլտվությունների օրինականությունը  ընտրանքային կարգով և կատարել հաշվառում:</w:t>
            </w:r>
          </w:p>
          <w:p w:rsidR="000045EA" w:rsidRDefault="000045EA">
            <w:pPr>
              <w:pStyle w:val="a3"/>
              <w:pBdr>
                <w:left w:val="single" w:sz="4" w:space="4" w:color="auto"/>
                <w:bottom w:val="single" w:sz="4" w:space="1" w:color="auto"/>
                <w:right w:val="single" w:sz="4" w:space="4" w:color="auto"/>
              </w:pBdr>
              <w:shd w:val="clear" w:color="auto" w:fill="FFFFFF"/>
              <w:spacing w:after="0"/>
              <w:jc w:val="both"/>
              <w:rPr>
                <w:rFonts w:ascii="GHEA Grapalat" w:hAnsi="GHEA Grapalat"/>
                <w:shd w:val="clear" w:color="auto" w:fill="FFFFFF"/>
                <w:lang w:val="af-ZA"/>
              </w:rPr>
            </w:pPr>
          </w:p>
        </w:tc>
      </w:tr>
      <w:tr w:rsidR="000045EA" w:rsidTr="000045EA">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45EA" w:rsidRDefault="000045EA">
            <w:pPr>
              <w:jc w:val="center"/>
              <w:rPr>
                <w:rFonts w:ascii="GHEA Grapalat" w:hAnsi="GHEA Grapalat"/>
                <w:b/>
                <w:sz w:val="24"/>
                <w:szCs w:val="24"/>
                <w:lang w:val="hy-AM"/>
              </w:rPr>
            </w:pPr>
            <w:r>
              <w:rPr>
                <w:rFonts w:ascii="GHEA Grapalat" w:hAnsi="GHEA Grapalat"/>
                <w:b/>
                <w:sz w:val="24"/>
                <w:szCs w:val="24"/>
                <w:lang w:val="hy-AM"/>
              </w:rPr>
              <w:lastRenderedPageBreak/>
              <w:t>3.Պաշտոնին ներկայացվող պահանջները</w:t>
            </w:r>
          </w:p>
          <w:p w:rsidR="000045EA" w:rsidRDefault="000045EA">
            <w:pPr>
              <w:jc w:val="both"/>
              <w:rPr>
                <w:rFonts w:ascii="GHEA Grapalat" w:hAnsi="GHEA Grapalat"/>
                <w:b/>
                <w:sz w:val="24"/>
                <w:szCs w:val="24"/>
                <w:lang w:val="hy-AM"/>
              </w:rPr>
            </w:pPr>
            <w:r>
              <w:rPr>
                <w:rFonts w:ascii="GHEA Grapalat" w:hAnsi="GHEA Grapalat"/>
                <w:b/>
                <w:sz w:val="24"/>
                <w:szCs w:val="24"/>
                <w:lang w:val="hy-AM"/>
              </w:rPr>
              <w:t>3.1 Կրթություն, որակավորման աստիճանը</w:t>
            </w:r>
          </w:p>
          <w:p w:rsidR="000045EA" w:rsidRDefault="000045EA">
            <w:pPr>
              <w:jc w:val="both"/>
              <w:rPr>
                <w:rFonts w:ascii="GHEA Grapalat" w:hAnsi="GHEA Grapalat"/>
                <w:sz w:val="24"/>
                <w:szCs w:val="24"/>
                <w:lang w:val="hy-AM"/>
              </w:rPr>
            </w:pPr>
            <w:r>
              <w:rPr>
                <w:rFonts w:ascii="GHEA Grapalat" w:hAnsi="GHEA Grapalat"/>
                <w:sz w:val="24"/>
                <w:szCs w:val="24"/>
                <w:lang w:val="hy-AM"/>
              </w:rPr>
              <w:t>Բարձրագույն կրթություն</w:t>
            </w:r>
          </w:p>
          <w:p w:rsidR="000045EA" w:rsidRDefault="000045EA">
            <w:pPr>
              <w:jc w:val="both"/>
              <w:rPr>
                <w:rFonts w:ascii="GHEA Grapalat" w:hAnsi="GHEA Grapalat"/>
                <w:b/>
                <w:sz w:val="24"/>
                <w:szCs w:val="24"/>
                <w:lang w:val="hy-AM"/>
              </w:rPr>
            </w:pPr>
            <w:r>
              <w:rPr>
                <w:rFonts w:ascii="GHEA Grapalat" w:hAnsi="GHEA Grapalat"/>
                <w:b/>
                <w:sz w:val="24"/>
                <w:szCs w:val="24"/>
                <w:lang w:val="hy-AM"/>
              </w:rPr>
              <w:t>3.2 Մասնագիտական գիտելիքները</w:t>
            </w:r>
          </w:p>
          <w:p w:rsidR="000045EA" w:rsidRDefault="000045EA">
            <w:pPr>
              <w:jc w:val="both"/>
              <w:rPr>
                <w:rFonts w:ascii="GHEA Grapalat" w:hAnsi="GHEA Grapalat"/>
                <w:sz w:val="24"/>
                <w:szCs w:val="24"/>
                <w:lang w:val="hy-AM"/>
              </w:rPr>
            </w:pPr>
            <w:r>
              <w:rPr>
                <w:rFonts w:ascii="GHEA Grapalat" w:hAnsi="GHEA Grapalat"/>
                <w:sz w:val="24"/>
                <w:szCs w:val="24"/>
                <w:lang w:val="hy-AM"/>
              </w:rPr>
              <w:t>Ունի  գործառույթների իրականացման համար անհրաժեշտ գիտելիքներ</w:t>
            </w:r>
          </w:p>
          <w:p w:rsidR="000045EA" w:rsidRDefault="000045EA">
            <w:pPr>
              <w:jc w:val="both"/>
              <w:rPr>
                <w:rFonts w:ascii="GHEA Grapalat" w:hAnsi="GHEA Grapalat"/>
                <w:b/>
                <w:sz w:val="24"/>
                <w:szCs w:val="24"/>
                <w:lang w:val="hy-AM"/>
              </w:rPr>
            </w:pPr>
            <w:r>
              <w:rPr>
                <w:rFonts w:ascii="GHEA Grapalat" w:hAnsi="GHEA Grapalat"/>
                <w:b/>
                <w:sz w:val="24"/>
                <w:szCs w:val="24"/>
                <w:lang w:val="hy-AM"/>
              </w:rPr>
              <w:t>3.3 Աշխատանքային ստաժ, աշխատանքի բնագավառում փորձը</w:t>
            </w:r>
          </w:p>
          <w:p w:rsidR="000045EA" w:rsidRDefault="000045EA">
            <w:pPr>
              <w:jc w:val="both"/>
              <w:rPr>
                <w:rFonts w:ascii="GHEA Grapalat" w:eastAsia="Times New Roman" w:hAnsi="GHEA Grapalat" w:cs="Sylfaen"/>
                <w:b/>
                <w:sz w:val="24"/>
                <w:szCs w:val="24"/>
                <w:lang w:val="hy-AM"/>
              </w:rPr>
            </w:pPr>
            <w:r>
              <w:rPr>
                <w:rFonts w:ascii="GHEA Grapalat" w:eastAsia="Times New Roman" w:hAnsi="GHEA Grapalat" w:cs="Sylfaen"/>
                <w:sz w:val="24"/>
                <w:szCs w:val="24"/>
                <w:lang w:val="hy-AM"/>
              </w:rPr>
              <w:t>Հանրային ծառայության առնվազն երկու տարվա ստաժ կամ</w:t>
            </w:r>
            <w:r>
              <w:rPr>
                <w:rFonts w:ascii="GHEA Grapalat" w:eastAsia="Times New Roman" w:hAnsi="GHEA Grapalat"/>
                <w:sz w:val="24"/>
                <w:szCs w:val="24"/>
                <w:lang w:val="hy-AM"/>
              </w:rPr>
              <w:t xml:space="preserve"> երեք </w:t>
            </w:r>
            <w:r>
              <w:rPr>
                <w:rFonts w:ascii="GHEA Grapalat" w:eastAsia="Times New Roman" w:hAnsi="GHEA Grapalat" w:cs="Sylfaen"/>
                <w:sz w:val="24"/>
                <w:szCs w:val="24"/>
                <w:lang w:val="hy-AM"/>
              </w:rPr>
              <w:t xml:space="preserve">տարվա մասնագիտական աշխատանքային ստաժ կամ քաղաքաշինության կամ </w:t>
            </w:r>
            <w:r>
              <w:rPr>
                <w:rFonts w:ascii="GHEA Grapalat" w:hAnsi="GHEA Grapalat" w:cs="Sylfaen"/>
                <w:sz w:val="24"/>
                <w:szCs w:val="24"/>
                <w:lang w:val="hy-AM"/>
              </w:rPr>
              <w:t>ճարտարագիտության բնագավառում</w:t>
            </w:r>
            <w:r>
              <w:rPr>
                <w:rFonts w:ascii="GHEA Grapalat" w:eastAsia="Times New Roman" w:hAnsi="GHEA Grapalat"/>
                <w:sz w:val="24"/>
                <w:szCs w:val="24"/>
                <w:lang w:val="hy-AM"/>
              </w:rPr>
              <w:t xml:space="preserve">` երեք </w:t>
            </w:r>
            <w:r>
              <w:rPr>
                <w:rFonts w:ascii="GHEA Grapalat" w:eastAsia="Times New Roman" w:hAnsi="GHEA Grapalat" w:cs="Sylfaen"/>
                <w:sz w:val="24"/>
                <w:szCs w:val="24"/>
                <w:lang w:val="hy-AM"/>
              </w:rPr>
              <w:t>տարվա աշխատանքային ստաժ:</w:t>
            </w:r>
            <w:r>
              <w:rPr>
                <w:rFonts w:ascii="GHEA Grapalat" w:eastAsia="Times New Roman" w:hAnsi="GHEA Grapalat" w:cs="Sylfaen"/>
                <w:b/>
                <w:sz w:val="24"/>
                <w:szCs w:val="24"/>
                <w:lang w:val="hy-AM"/>
              </w:rPr>
              <w:t xml:space="preserve"> </w:t>
            </w:r>
          </w:p>
          <w:p w:rsidR="000045EA" w:rsidRDefault="000045EA">
            <w:pPr>
              <w:jc w:val="both"/>
              <w:rPr>
                <w:rFonts w:ascii="GHEA Grapalat" w:hAnsi="GHEA Grapalat"/>
                <w:b/>
                <w:sz w:val="24"/>
                <w:szCs w:val="24"/>
                <w:lang w:val="hy-AM"/>
              </w:rPr>
            </w:pPr>
          </w:p>
          <w:p w:rsidR="000045EA" w:rsidRDefault="000045EA">
            <w:pPr>
              <w:jc w:val="both"/>
              <w:rPr>
                <w:rFonts w:ascii="GHEA Grapalat" w:eastAsia="Times New Roman" w:hAnsi="GHEA Grapalat" w:cs="Sylfaen"/>
                <w:b/>
                <w:sz w:val="24"/>
                <w:szCs w:val="24"/>
                <w:lang w:val="hy-AM"/>
              </w:rPr>
            </w:pPr>
            <w:r>
              <w:rPr>
                <w:rFonts w:ascii="GHEA Grapalat" w:eastAsia="Times New Roman" w:hAnsi="GHEA Grapalat" w:cs="Sylfaen"/>
                <w:b/>
                <w:sz w:val="24"/>
                <w:szCs w:val="24"/>
                <w:lang w:val="hy-AM"/>
              </w:rPr>
              <w:t>3.4 Անհրաժեշտ կոմպետենցիաներ</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b/>
                <w:sz w:val="24"/>
                <w:szCs w:val="24"/>
                <w:lang w:val="hy-AM"/>
              </w:rPr>
              <w:t>Ընդհանրական կոմպետենցիաներ</w:t>
            </w:r>
            <w:r>
              <w:rPr>
                <w:rFonts w:ascii="GHEA Grapalat" w:eastAsia="Times New Roman" w:hAnsi="GHEA Grapalat" w:cs="Sylfaen"/>
                <w:sz w:val="24"/>
                <w:szCs w:val="24"/>
                <w:lang w:val="hy-AM"/>
              </w:rPr>
              <w:t>՝</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1. Ծրագրերի մշակում</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2.Խնդրի լուծում</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3.Հաշվետվությունների մշակում</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4.Տեղեկատվության հավաքագրում, վերլուծություն</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5.Բարեվարքություն</w:t>
            </w:r>
          </w:p>
          <w:p w:rsidR="000045EA" w:rsidRDefault="000045EA">
            <w:pPr>
              <w:jc w:val="both"/>
              <w:rPr>
                <w:rFonts w:ascii="GHEA Grapalat" w:eastAsia="Times New Roman" w:hAnsi="GHEA Grapalat" w:cs="Sylfaen"/>
                <w:sz w:val="24"/>
                <w:szCs w:val="24"/>
                <w:lang w:val="hy-AM"/>
              </w:rPr>
            </w:pPr>
            <w:r>
              <w:rPr>
                <w:rFonts w:ascii="GHEA Grapalat" w:eastAsia="Times New Roman" w:hAnsi="GHEA Grapalat" w:cs="Sylfaen"/>
                <w:b/>
                <w:sz w:val="24"/>
                <w:szCs w:val="24"/>
                <w:lang w:val="hy-AM"/>
              </w:rPr>
              <w:lastRenderedPageBreak/>
              <w:t>Ընտրանքային կոմպետենցիաներ</w:t>
            </w:r>
            <w:r>
              <w:rPr>
                <w:rFonts w:ascii="GHEA Grapalat" w:eastAsia="Times New Roman" w:hAnsi="GHEA Grapalat" w:cs="Sylfaen"/>
                <w:sz w:val="24"/>
                <w:szCs w:val="24"/>
                <w:lang w:val="hy-AM"/>
              </w:rPr>
              <w:t>՝</w:t>
            </w:r>
          </w:p>
          <w:p w:rsidR="000045EA" w:rsidRDefault="000045EA">
            <w:pPr>
              <w:pStyle w:val="a3"/>
              <w:spacing w:after="0"/>
              <w:rPr>
                <w:rFonts w:ascii="GHEA Grapalat" w:hAnsi="GHEA Grapalat"/>
                <w:lang w:val="hy-AM"/>
              </w:rPr>
            </w:pPr>
            <w:r>
              <w:rPr>
                <w:rFonts w:ascii="GHEA Grapalat" w:hAnsi="GHEA Grapalat"/>
                <w:lang w:val="hy-AM"/>
              </w:rPr>
              <w:t>1.Բանակցությունների վարում</w:t>
            </w:r>
          </w:p>
          <w:p w:rsidR="000045EA" w:rsidRDefault="000045EA">
            <w:pPr>
              <w:pStyle w:val="a3"/>
              <w:spacing w:after="0"/>
              <w:rPr>
                <w:rFonts w:ascii="GHEA Grapalat" w:hAnsi="GHEA Grapalat"/>
                <w:lang w:val="hy-AM"/>
              </w:rPr>
            </w:pPr>
            <w:r>
              <w:rPr>
                <w:rFonts w:ascii="GHEA Grapalat" w:hAnsi="GHEA Grapalat"/>
                <w:lang w:val="hy-AM"/>
              </w:rPr>
              <w:t>2.Բողոքների բավարարում</w:t>
            </w:r>
          </w:p>
          <w:p w:rsidR="000045EA" w:rsidRDefault="000045EA">
            <w:pPr>
              <w:pStyle w:val="a3"/>
              <w:spacing w:after="0"/>
              <w:rPr>
                <w:rFonts w:ascii="GHEA Grapalat" w:hAnsi="GHEA Grapalat"/>
                <w:lang w:val="hy-AM"/>
              </w:rPr>
            </w:pPr>
            <w:r>
              <w:rPr>
                <w:rFonts w:ascii="GHEA Grapalat" w:hAnsi="GHEA Grapalat"/>
                <w:lang w:val="hy-AM"/>
              </w:rPr>
              <w:t>3.Ժամանակի կառավարում</w:t>
            </w:r>
          </w:p>
          <w:p w:rsidR="000045EA" w:rsidRDefault="000045EA">
            <w:pPr>
              <w:pStyle w:val="a3"/>
              <w:spacing w:after="0"/>
              <w:rPr>
                <w:rFonts w:ascii="GHEA Grapalat" w:hAnsi="GHEA Grapalat"/>
                <w:lang w:val="hy-AM"/>
              </w:rPr>
            </w:pPr>
            <w:r>
              <w:rPr>
                <w:rFonts w:ascii="GHEA Grapalat" w:hAnsi="GHEA Grapalat"/>
                <w:lang w:val="hy-AM"/>
              </w:rPr>
              <w:t>4.Ելույթների նախապատրաստում և կազմակերպում</w:t>
            </w:r>
          </w:p>
          <w:p w:rsidR="000045EA" w:rsidRDefault="000045EA">
            <w:pPr>
              <w:pStyle w:val="a3"/>
              <w:spacing w:after="0"/>
              <w:rPr>
                <w:rFonts w:ascii="GHEA Grapalat" w:hAnsi="GHEA Grapalat" w:cs="Sylfaen"/>
              </w:rPr>
            </w:pPr>
            <w:r>
              <w:rPr>
                <w:rFonts w:ascii="GHEA Grapalat" w:hAnsi="GHEA Grapalat"/>
                <w:lang w:val="hy-AM"/>
              </w:rPr>
              <w:t>5</w:t>
            </w:r>
            <w:r>
              <w:rPr>
                <w:rFonts w:ascii="GHEA Grapalat" w:hAnsi="GHEA Grapalat" w:cs="Sylfaen"/>
              </w:rPr>
              <w:t>.</w:t>
            </w:r>
            <w:r>
              <w:rPr>
                <w:rFonts w:ascii="GHEA Grapalat" w:hAnsi="GHEA Grapalat" w:cs="Sylfaen"/>
                <w:lang w:val="hy-AM"/>
              </w:rPr>
              <w:t>Փաստաթղթերի</w:t>
            </w:r>
            <w:r>
              <w:rPr>
                <w:rFonts w:ascii="GHEA Grapalat" w:hAnsi="GHEA Grapalat"/>
                <w:lang w:val="hy-AM"/>
              </w:rPr>
              <w:t xml:space="preserve"> նախապատրաստում</w:t>
            </w:r>
          </w:p>
        </w:tc>
      </w:tr>
      <w:tr w:rsidR="000045EA" w:rsidRPr="00F75D66" w:rsidTr="000045EA">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5EA" w:rsidRDefault="000045EA">
            <w:pPr>
              <w:jc w:val="center"/>
              <w:rPr>
                <w:rFonts w:ascii="GHEA Grapalat" w:hAnsi="GHEA Grapalat"/>
                <w:b/>
                <w:sz w:val="24"/>
                <w:szCs w:val="24"/>
              </w:rPr>
            </w:pPr>
            <w:r>
              <w:rPr>
                <w:rFonts w:ascii="GHEA Grapalat" w:hAnsi="GHEA Grapalat" w:cs="Sylfaen"/>
                <w:b/>
                <w:sz w:val="24"/>
                <w:szCs w:val="24"/>
              </w:rPr>
              <w:lastRenderedPageBreak/>
              <w:t>4.</w:t>
            </w:r>
            <w:proofErr w:type="spellStart"/>
            <w:r>
              <w:rPr>
                <w:rFonts w:ascii="GHEA Grapalat" w:hAnsi="GHEA Grapalat" w:cs="Sylfaen"/>
                <w:b/>
                <w:sz w:val="24"/>
                <w:szCs w:val="24"/>
                <w:lang w:val="en-US"/>
              </w:rPr>
              <w:t>Կազմակերպական</w:t>
            </w:r>
            <w:proofErr w:type="spellEnd"/>
            <w:r w:rsidRPr="000045EA">
              <w:rPr>
                <w:rFonts w:ascii="GHEA Grapalat" w:hAnsi="GHEA Grapalat" w:cs="Sylfaen"/>
                <w:b/>
                <w:sz w:val="24"/>
                <w:szCs w:val="24"/>
              </w:rPr>
              <w:t xml:space="preserve"> </w:t>
            </w:r>
            <w:proofErr w:type="spellStart"/>
            <w:r>
              <w:rPr>
                <w:rFonts w:ascii="GHEA Grapalat" w:hAnsi="GHEA Grapalat"/>
                <w:b/>
                <w:sz w:val="24"/>
                <w:szCs w:val="24"/>
                <w:lang w:val="en-US"/>
              </w:rPr>
              <w:t>շրջանակը</w:t>
            </w:r>
            <w:proofErr w:type="spellEnd"/>
          </w:p>
          <w:p w:rsidR="000045EA" w:rsidRDefault="000045EA">
            <w:pPr>
              <w:jc w:val="both"/>
              <w:rPr>
                <w:rFonts w:ascii="GHEA Grapalat" w:hAnsi="GHEA Grapalat" w:cs="Arial"/>
                <w:b/>
                <w:sz w:val="24"/>
                <w:szCs w:val="24"/>
                <w:lang w:val="hy-AM"/>
              </w:rPr>
            </w:pPr>
            <w:r>
              <w:rPr>
                <w:rFonts w:ascii="GHEA Grapalat" w:hAnsi="GHEA Grapalat" w:cs="Arial"/>
                <w:b/>
                <w:sz w:val="24"/>
                <w:szCs w:val="24"/>
                <w:lang w:val="hy-AM"/>
              </w:rPr>
              <w:t>4.1. Աշխատանքի կազմակերպման և ղեկավարման պատասխանատվությունը</w:t>
            </w:r>
          </w:p>
          <w:p w:rsidR="000045EA" w:rsidRDefault="000045EA">
            <w:pPr>
              <w:jc w:val="both"/>
              <w:rPr>
                <w:rFonts w:ascii="GHEA Grapalat" w:hAnsi="GHEA Grapalat" w:cs="Arial"/>
                <w:sz w:val="24"/>
                <w:szCs w:val="24"/>
                <w:lang w:val="hy-AM"/>
              </w:rPr>
            </w:pPr>
            <w:r>
              <w:rPr>
                <w:rFonts w:ascii="GHEA Grapalat" w:hAnsi="GHEA Grapalat"/>
                <w:sz w:val="24"/>
                <w:szCs w:val="24"/>
                <w:lang w:val="hy-AM"/>
              </w:rPr>
              <w:t>Պատասխանատու է կառուցվածքային ստորաբաժանման աշխատանքների բնույթով պայմանավորված  մասնագիտական գործունեության անմիջական արդյունքի համար։</w:t>
            </w:r>
          </w:p>
          <w:p w:rsidR="000045EA" w:rsidRDefault="000045EA">
            <w:pPr>
              <w:jc w:val="both"/>
              <w:rPr>
                <w:rFonts w:ascii="GHEA Grapalat" w:hAnsi="GHEA Grapalat" w:cs="Arial"/>
                <w:b/>
                <w:sz w:val="24"/>
                <w:szCs w:val="24"/>
                <w:lang w:val="hy-AM"/>
              </w:rPr>
            </w:pPr>
            <w:r>
              <w:rPr>
                <w:rFonts w:ascii="GHEA Grapalat" w:hAnsi="GHEA Grapalat" w:cs="Arial"/>
                <w:b/>
                <w:sz w:val="24"/>
                <w:szCs w:val="24"/>
                <w:lang w:val="hy-AM"/>
              </w:rPr>
              <w:t>4.2. Որոշումներ կայացնելու լիազորությունները</w:t>
            </w:r>
          </w:p>
          <w:p w:rsidR="000045EA" w:rsidRDefault="000045EA">
            <w:pPr>
              <w:jc w:val="both"/>
              <w:rPr>
                <w:rFonts w:ascii="GHEA Grapalat" w:hAnsi="GHEA Grapalat" w:cs="Times New Roman"/>
                <w:sz w:val="24"/>
                <w:szCs w:val="24"/>
                <w:lang w:val="hy-AM" w:eastAsia="en-US"/>
              </w:rPr>
            </w:pPr>
            <w:r>
              <w:rPr>
                <w:rFonts w:ascii="GHEA Grapalat" w:hAnsi="GHEA Grapalat"/>
                <w:sz w:val="24"/>
                <w:szCs w:val="24"/>
                <w:lang w:val="hy-AM"/>
              </w:rPr>
              <w:t>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և Հայաստանի Հանրապետության օրենսդրությամբ նախատեսված դեպքերում որոշումների կայացման շրջանակներում:</w:t>
            </w:r>
          </w:p>
          <w:p w:rsidR="000045EA" w:rsidRDefault="000045EA">
            <w:pPr>
              <w:jc w:val="both"/>
              <w:rPr>
                <w:rFonts w:ascii="GHEA Grapalat" w:hAnsi="GHEA Grapalat" w:cs="Arial"/>
                <w:b/>
                <w:sz w:val="24"/>
                <w:szCs w:val="24"/>
                <w:lang w:val="hy-AM"/>
              </w:rPr>
            </w:pPr>
            <w:r>
              <w:rPr>
                <w:rFonts w:ascii="GHEA Grapalat" w:hAnsi="GHEA Grapalat" w:cs="Arial"/>
                <w:b/>
                <w:sz w:val="24"/>
                <w:szCs w:val="24"/>
                <w:lang w:val="hy-AM"/>
              </w:rPr>
              <w:t xml:space="preserve">4.3.  Գործունեության ազդեցությունը </w:t>
            </w:r>
          </w:p>
          <w:p w:rsidR="000045EA" w:rsidRDefault="000045EA">
            <w:pPr>
              <w:jc w:val="both"/>
              <w:rPr>
                <w:rFonts w:ascii="GHEA Grapalat" w:hAnsi="GHEA Grapalat" w:cs="Sylfaen"/>
                <w:sz w:val="24"/>
                <w:szCs w:val="24"/>
                <w:lang w:val="hy-AM" w:eastAsia="en-US"/>
              </w:rPr>
            </w:pPr>
            <w:r>
              <w:rPr>
                <w:rFonts w:ascii="GHEA Grapalat" w:hAnsi="GHEA Grapalat" w:cs="Sylfaen"/>
                <w:sz w:val="24"/>
                <w:szCs w:val="24"/>
                <w:lang w:val="hy-AM"/>
              </w:rPr>
              <w:t>Ունի տվյալ մարմնի նպատակների և խնդիրների իրականացման համար մասնագիտական գործունեության գերատեսչական և տարածքային ազդեցություն։</w:t>
            </w:r>
          </w:p>
          <w:p w:rsidR="000045EA" w:rsidRDefault="000045EA">
            <w:pPr>
              <w:jc w:val="both"/>
              <w:rPr>
                <w:rFonts w:ascii="GHEA Grapalat" w:hAnsi="GHEA Grapalat" w:cs="Arial"/>
                <w:b/>
                <w:sz w:val="24"/>
                <w:szCs w:val="24"/>
                <w:lang w:val="hy-AM"/>
              </w:rPr>
            </w:pPr>
            <w:r>
              <w:rPr>
                <w:rFonts w:ascii="GHEA Grapalat" w:hAnsi="GHEA Grapalat" w:cs="Arial"/>
                <w:b/>
                <w:sz w:val="24"/>
                <w:szCs w:val="24"/>
                <w:lang w:val="hy-AM"/>
              </w:rPr>
              <w:t>4.4. Շփումները և ներկայացուցչությունը</w:t>
            </w:r>
          </w:p>
          <w:p w:rsidR="000045EA" w:rsidRDefault="000045EA">
            <w:pPr>
              <w:jc w:val="both"/>
              <w:rPr>
                <w:rFonts w:ascii="GHEA Grapalat" w:hAnsi="GHEA Grapalat" w:cs="Arial"/>
                <w:sz w:val="24"/>
                <w:szCs w:val="24"/>
                <w:lang w:val="hy-AM"/>
              </w:rPr>
            </w:pPr>
            <w:r>
              <w:rPr>
                <w:rFonts w:ascii="GHEA Grapalat" w:hAnsi="GHEA Grapalat"/>
                <w:sz w:val="24"/>
                <w:szCs w:val="24"/>
                <w:lang w:val="hy-AM"/>
              </w:rPr>
              <w:t xml:space="preserve">Իր իրավասությունների շրջանակներում շփվում և որպես ներկայացուցիչ հանդես է գալիս տվյալ մարմնի ներսում այլ կառուցվածքային ստորաբաժանումների, այլ մարմինների ներկայացուցիչների հետ, հանդես է գալիս պետական մարմինների և միջազգային կազմակերպությունների ներկայացուցիչների մասնակցությամբ ձևավորված աշխատանքային խմբերում։ </w:t>
            </w:r>
          </w:p>
          <w:p w:rsidR="000045EA" w:rsidRDefault="000045EA">
            <w:pPr>
              <w:jc w:val="both"/>
              <w:rPr>
                <w:rFonts w:ascii="GHEA Grapalat" w:hAnsi="GHEA Grapalat" w:cs="Arial"/>
                <w:b/>
                <w:sz w:val="24"/>
                <w:szCs w:val="24"/>
                <w:lang w:val="hy-AM"/>
              </w:rPr>
            </w:pPr>
            <w:r>
              <w:rPr>
                <w:rFonts w:ascii="GHEA Grapalat" w:hAnsi="GHEA Grapalat" w:cs="Arial"/>
                <w:b/>
                <w:sz w:val="24"/>
                <w:szCs w:val="24"/>
                <w:lang w:val="hy-AM"/>
              </w:rPr>
              <w:t>4.5. Խնդիրների բարդությունը և դրանց լուծումը</w:t>
            </w:r>
          </w:p>
          <w:p w:rsidR="000045EA" w:rsidRDefault="000045EA">
            <w:pPr>
              <w:jc w:val="both"/>
              <w:rPr>
                <w:rFonts w:ascii="GHEA Grapalat" w:hAnsi="GHEA Grapalat" w:cs="Times New Roman"/>
                <w:sz w:val="24"/>
                <w:szCs w:val="24"/>
                <w:lang w:val="hy-AM" w:eastAsia="en-US"/>
              </w:rPr>
            </w:pPr>
            <w:r>
              <w:rPr>
                <w:rFonts w:ascii="GHEA Grapalat" w:hAnsi="GHEA Grapalat"/>
                <w:sz w:val="24"/>
                <w:szCs w:val="24"/>
                <w:lang w:val="hy-AM"/>
              </w:rPr>
              <w:t>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w:t>
            </w:r>
          </w:p>
        </w:tc>
      </w:tr>
    </w:tbl>
    <w:p w:rsidR="000045EA" w:rsidRDefault="000045EA" w:rsidP="000045EA">
      <w:pPr>
        <w:spacing w:after="0"/>
        <w:jc w:val="both"/>
        <w:rPr>
          <w:rFonts w:ascii="GHEA Grapalat" w:hAnsi="GHEA Grapalat"/>
          <w:sz w:val="24"/>
          <w:szCs w:val="24"/>
          <w:lang w:val="hy-AM" w:eastAsia="ru-RU"/>
        </w:rPr>
      </w:pPr>
    </w:p>
    <w:p w:rsidR="000045EA" w:rsidRDefault="000045EA" w:rsidP="00380AF8">
      <w:pPr>
        <w:rPr>
          <w:lang w:val="hy-AM"/>
        </w:rPr>
      </w:pPr>
    </w:p>
    <w:p w:rsidR="000045EA" w:rsidRPr="000045EA" w:rsidRDefault="000045EA" w:rsidP="000045EA">
      <w:pPr>
        <w:rPr>
          <w:lang w:val="hy-AM"/>
        </w:rPr>
      </w:pPr>
    </w:p>
    <w:p w:rsidR="000045EA" w:rsidRDefault="000045EA" w:rsidP="000045EA">
      <w:pPr>
        <w:rPr>
          <w:lang w:val="hy-AM"/>
        </w:rPr>
      </w:pPr>
    </w:p>
    <w:p w:rsidR="000045EA" w:rsidRPr="000A3CC4" w:rsidRDefault="000045EA" w:rsidP="000045EA">
      <w:pPr>
        <w:shd w:val="clear" w:color="auto" w:fill="FFFFFF"/>
        <w:spacing w:after="0" w:line="240" w:lineRule="auto"/>
        <w:jc w:val="center"/>
        <w:rPr>
          <w:rFonts w:ascii="GHEA Grapalat" w:eastAsia="Times New Roman" w:hAnsi="GHEA Grapalat" w:cs="Times New Roman"/>
          <w:b/>
          <w:bCs/>
          <w:color w:val="000000"/>
          <w:sz w:val="24"/>
          <w:szCs w:val="24"/>
          <w:lang w:val="hy-AM" w:eastAsia="ru-RU"/>
        </w:rPr>
      </w:pPr>
    </w:p>
    <w:p w:rsidR="000045EA" w:rsidRPr="00F15764" w:rsidRDefault="000045EA" w:rsidP="000045EA">
      <w:pPr>
        <w:shd w:val="clear" w:color="auto" w:fill="FFFFFF"/>
        <w:spacing w:after="0" w:line="240" w:lineRule="auto"/>
        <w:jc w:val="center"/>
        <w:rPr>
          <w:rFonts w:ascii="GHEA Grapalat" w:eastAsia="Times New Roman" w:hAnsi="GHEA Grapalat" w:cs="Times New Roman"/>
          <w:color w:val="000000"/>
          <w:sz w:val="24"/>
          <w:szCs w:val="24"/>
          <w:lang w:val="en-US" w:eastAsia="ru-RU"/>
        </w:rPr>
      </w:pPr>
      <w:r w:rsidRPr="00270C6D">
        <w:rPr>
          <w:rFonts w:ascii="GHEA Grapalat" w:eastAsia="Times New Roman" w:hAnsi="GHEA Grapalat" w:cs="Times New Roman"/>
          <w:b/>
          <w:bCs/>
          <w:color w:val="000000"/>
          <w:sz w:val="24"/>
          <w:szCs w:val="24"/>
          <w:lang w:eastAsia="ru-RU"/>
        </w:rPr>
        <w:t xml:space="preserve">ԹԵՍՏԱՅԻՆ ԱՌԱՋԱԴՐԱՆՔՆԵՐԻ </w:t>
      </w:r>
      <w:r w:rsidRPr="00270C6D">
        <w:rPr>
          <w:rFonts w:ascii="GHEA Grapalat" w:eastAsia="Times New Roman" w:hAnsi="GHEA Grapalat" w:cs="Times New Roman"/>
          <w:b/>
          <w:bCs/>
          <w:color w:val="000000"/>
          <w:sz w:val="24"/>
          <w:szCs w:val="24"/>
          <w:lang w:val="en-US" w:eastAsia="ru-RU"/>
        </w:rPr>
        <w:t>ՆՄՈՒՇ</w:t>
      </w:r>
    </w:p>
    <w:p w:rsidR="000045EA" w:rsidRPr="00F15764" w:rsidRDefault="000045EA" w:rsidP="000045EA">
      <w:pPr>
        <w:shd w:val="clear" w:color="auto" w:fill="FFFFFF"/>
        <w:spacing w:after="0" w:line="240" w:lineRule="auto"/>
        <w:jc w:val="right"/>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36"/>
        <w:gridCol w:w="3860"/>
        <w:gridCol w:w="3754"/>
      </w:tblGrid>
      <w:tr w:rsidR="000045EA" w:rsidRPr="00F15764" w:rsidTr="00B70B3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45EA" w:rsidRPr="00F15764" w:rsidRDefault="000045EA" w:rsidP="00B70B3D">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Թեստային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lastRenderedPageBreak/>
              <w:t>առաջադրանքի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ձևերը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45EA" w:rsidRPr="00F15764" w:rsidRDefault="000045EA" w:rsidP="00B70B3D">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lastRenderedPageBreak/>
              <w:t>Հարցը</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կամ</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խնդիրը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45EA" w:rsidRPr="00F15764" w:rsidRDefault="000045EA" w:rsidP="00B70B3D">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Օրինակ</w:t>
            </w:r>
            <w:proofErr w:type="spellEnd"/>
          </w:p>
        </w:tc>
      </w:tr>
      <w:tr w:rsidR="000045EA" w:rsidRPr="00F15764" w:rsidTr="00B70B3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lastRenderedPageBreak/>
              <w:t xml:space="preserve">1. </w:t>
            </w:r>
            <w:proofErr w:type="spellStart"/>
            <w:r w:rsidRPr="00F15764">
              <w:rPr>
                <w:rFonts w:ascii="GHEA Grapalat" w:eastAsia="Times New Roman" w:hAnsi="GHEA Grapalat" w:cs="Times New Roman"/>
                <w:color w:val="000000"/>
                <w:sz w:val="24"/>
                <w:szCs w:val="24"/>
                <w:lang w:eastAsia="ru-RU"/>
              </w:rPr>
              <w:t>Ճիշտ</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պատասխանի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ընտրություն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Նշեք</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ճիշտ</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պատասխանը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Անհատի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կողմից</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արտահայտվող</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առանձնահատուկ</w:t>
            </w:r>
            <w:proofErr w:type="spellEnd"/>
            <w:r w:rsidRPr="00F15764">
              <w:rPr>
                <w:rFonts w:ascii="GHEA Grapalat" w:eastAsia="Times New Roman" w:hAnsi="GHEA Grapalat" w:cs="Times New Roman"/>
                <w:color w:val="000000"/>
                <w:sz w:val="24"/>
                <w:szCs w:val="24"/>
                <w:lang w:eastAsia="ru-RU"/>
              </w:rPr>
              <w:t xml:space="preserve"> և </w:t>
            </w:r>
            <w:proofErr w:type="spellStart"/>
            <w:r w:rsidRPr="00F15764">
              <w:rPr>
                <w:rFonts w:ascii="GHEA Grapalat" w:eastAsia="Times New Roman" w:hAnsi="GHEA Grapalat" w:cs="Times New Roman"/>
                <w:color w:val="000000"/>
                <w:sz w:val="24"/>
                <w:szCs w:val="24"/>
                <w:lang w:eastAsia="ru-RU"/>
              </w:rPr>
              <w:t>համեմատաբար</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կայուն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վարքի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մտածողության</w:t>
            </w:r>
            <w:proofErr w:type="spellEnd"/>
            <w:r w:rsidRPr="00F15764">
              <w:rPr>
                <w:rFonts w:ascii="GHEA Grapalat" w:eastAsia="Times New Roman" w:hAnsi="GHEA Grapalat" w:cs="Times New Roman"/>
                <w:color w:val="000000"/>
                <w:sz w:val="24"/>
                <w:szCs w:val="24"/>
                <w:lang w:eastAsia="ru-RU"/>
              </w:rPr>
              <w:t xml:space="preserve"> և </w:t>
            </w:r>
            <w:proofErr w:type="spellStart"/>
            <w:r w:rsidRPr="00F15764">
              <w:rPr>
                <w:rFonts w:ascii="GHEA Grapalat" w:eastAsia="Times New Roman" w:hAnsi="GHEA Grapalat" w:cs="Times New Roman"/>
                <w:color w:val="000000"/>
                <w:sz w:val="24"/>
                <w:szCs w:val="24"/>
                <w:lang w:eastAsia="ru-RU"/>
              </w:rPr>
              <w:t>զգացմունքների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կառուցվածքը</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Ա. </w:t>
            </w:r>
            <w:proofErr w:type="spellStart"/>
            <w:r w:rsidRPr="00F15764">
              <w:rPr>
                <w:rFonts w:ascii="GHEA Grapalat" w:eastAsia="Times New Roman" w:hAnsi="GHEA Grapalat" w:cs="Times New Roman"/>
                <w:color w:val="000000"/>
                <w:sz w:val="24"/>
                <w:szCs w:val="24"/>
                <w:lang w:eastAsia="ru-RU"/>
              </w:rPr>
              <w:t>Անհատականություն</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Բ. </w:t>
            </w:r>
            <w:proofErr w:type="spellStart"/>
            <w:r w:rsidRPr="00F15764">
              <w:rPr>
                <w:rFonts w:ascii="GHEA Grapalat" w:eastAsia="Times New Roman" w:hAnsi="GHEA Grapalat" w:cs="Times New Roman"/>
                <w:color w:val="000000"/>
                <w:sz w:val="24"/>
                <w:szCs w:val="24"/>
                <w:lang w:eastAsia="ru-RU"/>
              </w:rPr>
              <w:t>Գիտակցություն</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Գ. </w:t>
            </w:r>
            <w:proofErr w:type="spellStart"/>
            <w:r w:rsidRPr="00F15764">
              <w:rPr>
                <w:rFonts w:ascii="GHEA Grapalat" w:eastAsia="Times New Roman" w:hAnsi="GHEA Grapalat" w:cs="Times New Roman"/>
                <w:color w:val="000000"/>
                <w:sz w:val="24"/>
                <w:szCs w:val="24"/>
                <w:lang w:eastAsia="ru-RU"/>
              </w:rPr>
              <w:t>Բնավորություն</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Դ. </w:t>
            </w:r>
            <w:proofErr w:type="spellStart"/>
            <w:r w:rsidRPr="00F15764">
              <w:rPr>
                <w:rFonts w:ascii="GHEA Grapalat" w:eastAsia="Times New Roman" w:hAnsi="GHEA Grapalat" w:cs="Times New Roman"/>
                <w:color w:val="000000"/>
                <w:sz w:val="24"/>
                <w:szCs w:val="24"/>
                <w:lang w:eastAsia="ru-RU"/>
              </w:rPr>
              <w:t>Խիզախություն</w:t>
            </w:r>
            <w:proofErr w:type="spellEnd"/>
          </w:p>
        </w:tc>
      </w:tr>
      <w:tr w:rsidR="000045EA" w:rsidRPr="00F15764" w:rsidTr="00B70B3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2. </w:t>
            </w:r>
            <w:proofErr w:type="spellStart"/>
            <w:r w:rsidRPr="00F15764">
              <w:rPr>
                <w:rFonts w:ascii="GHEA Grapalat" w:eastAsia="Times New Roman" w:hAnsi="GHEA Grapalat" w:cs="Times New Roman"/>
                <w:color w:val="000000"/>
                <w:sz w:val="24"/>
                <w:szCs w:val="24"/>
                <w:lang w:eastAsia="ru-RU"/>
              </w:rPr>
              <w:t>Այլընտրանքային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ընտրություն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Պատասխանեք</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Այո</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կամ</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Ոչ</w:t>
            </w:r>
            <w:proofErr w:type="spellEnd"/>
            <w:r w:rsidRPr="00F15764">
              <w:rPr>
                <w:rFonts w:ascii="GHEA Grapalat" w:eastAsia="Times New Roman" w:hAnsi="GHEA Grapalat"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Ճի՞շտ</w:t>
            </w:r>
            <w:proofErr w:type="spellEnd"/>
            <w:r w:rsidRPr="00F15764">
              <w:rPr>
                <w:rFonts w:ascii="GHEA Grapalat" w:eastAsia="Times New Roman" w:hAnsi="GHEA Grapalat" w:cs="Times New Roman"/>
                <w:color w:val="000000"/>
                <w:sz w:val="24"/>
                <w:szCs w:val="24"/>
                <w:lang w:eastAsia="ru-RU"/>
              </w:rPr>
              <w:t xml:space="preserve"> է, </w:t>
            </w:r>
            <w:proofErr w:type="spellStart"/>
            <w:r w:rsidRPr="00F15764">
              <w:rPr>
                <w:rFonts w:ascii="GHEA Grapalat" w:eastAsia="Times New Roman" w:hAnsi="GHEA Grapalat" w:cs="Times New Roman"/>
                <w:color w:val="000000"/>
                <w:sz w:val="24"/>
                <w:szCs w:val="24"/>
                <w:lang w:eastAsia="ru-RU"/>
              </w:rPr>
              <w:t>արդյոք</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որ</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Հայաստանի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Հանրապետության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տարածքում</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ամենաբարձր</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լեռը</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Արարատն</w:t>
            </w:r>
            <w:proofErr w:type="spellEnd"/>
            <w:r w:rsidRPr="00F15764">
              <w:rPr>
                <w:rFonts w:ascii="GHEA Grapalat" w:eastAsia="Times New Roman" w:hAnsi="GHEA Grapalat" w:cs="Times New Roman"/>
                <w:color w:val="000000"/>
                <w:sz w:val="24"/>
                <w:szCs w:val="24"/>
                <w:lang w:eastAsia="ru-RU"/>
              </w:rPr>
              <w:t xml:space="preserve"> է:</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Պատասխան</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Arial Unicode"/>
                <w:color w:val="000000"/>
                <w:sz w:val="24"/>
                <w:szCs w:val="24"/>
                <w:lang w:eastAsia="ru-RU"/>
              </w:rPr>
              <w:t>«</w:t>
            </w:r>
            <w:proofErr w:type="spellStart"/>
            <w:r w:rsidRPr="00F15764">
              <w:rPr>
                <w:rFonts w:ascii="GHEA Grapalat" w:eastAsia="Times New Roman" w:hAnsi="GHEA Grapalat" w:cs="Arial Unicode"/>
                <w:color w:val="000000"/>
                <w:sz w:val="24"/>
                <w:szCs w:val="24"/>
                <w:lang w:eastAsia="ru-RU"/>
              </w:rPr>
              <w:t>Այո</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Arial Unicode"/>
                <w:color w:val="000000"/>
                <w:sz w:val="24"/>
                <w:szCs w:val="24"/>
                <w:lang w:eastAsia="ru-RU"/>
              </w:rPr>
              <w:t>«</w:t>
            </w:r>
            <w:proofErr w:type="spellStart"/>
            <w:r w:rsidRPr="00F15764">
              <w:rPr>
                <w:rFonts w:ascii="GHEA Grapalat" w:eastAsia="Times New Roman" w:hAnsi="GHEA Grapalat" w:cs="Arial Unicode"/>
                <w:color w:val="000000"/>
                <w:sz w:val="24"/>
                <w:szCs w:val="24"/>
                <w:lang w:eastAsia="ru-RU"/>
              </w:rPr>
              <w:t>Ոչ</w:t>
            </w:r>
            <w:proofErr w:type="spellEnd"/>
            <w:r w:rsidRPr="00F15764">
              <w:rPr>
                <w:rFonts w:ascii="GHEA Grapalat" w:eastAsia="Times New Roman" w:hAnsi="GHEA Grapalat" w:cs="Times New Roman"/>
                <w:color w:val="000000"/>
                <w:sz w:val="24"/>
                <w:szCs w:val="24"/>
                <w:lang w:eastAsia="ru-RU"/>
              </w:rPr>
              <w:t>»</w:t>
            </w:r>
          </w:p>
        </w:tc>
      </w:tr>
      <w:tr w:rsidR="000045EA" w:rsidRPr="00F15764" w:rsidTr="00B70B3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3. </w:t>
            </w:r>
            <w:proofErr w:type="spellStart"/>
            <w:r w:rsidRPr="00F15764">
              <w:rPr>
                <w:rFonts w:ascii="GHEA Grapalat" w:eastAsia="Times New Roman" w:hAnsi="GHEA Grapalat" w:cs="Times New Roman"/>
                <w:color w:val="000000"/>
                <w:sz w:val="24"/>
                <w:szCs w:val="24"/>
                <w:lang w:eastAsia="ru-RU"/>
              </w:rPr>
              <w:t>Համապատաս-խանության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որոշում</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Դասավորեք</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ըստ</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համապատասխանության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ձախ</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սյունակի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եզրույթները</w:t>
            </w:r>
            <w:proofErr w:type="spellEnd"/>
            <w:r w:rsidRPr="00F15764">
              <w:rPr>
                <w:rFonts w:ascii="GHEA Grapalat" w:eastAsia="Times New Roman" w:hAnsi="GHEA Grapalat" w:cs="Times New Roman"/>
                <w:color w:val="000000"/>
                <w:sz w:val="24"/>
                <w:szCs w:val="24"/>
                <w:lang w:eastAsia="ru-RU"/>
              </w:rPr>
              <w:t xml:space="preserve"> և </w:t>
            </w:r>
            <w:proofErr w:type="spellStart"/>
            <w:r w:rsidRPr="00F15764">
              <w:rPr>
                <w:rFonts w:ascii="GHEA Grapalat" w:eastAsia="Times New Roman" w:hAnsi="GHEA Grapalat" w:cs="Times New Roman"/>
                <w:color w:val="000000"/>
                <w:sz w:val="24"/>
                <w:szCs w:val="24"/>
                <w:lang w:eastAsia="ru-RU"/>
              </w:rPr>
              <w:t>աջ</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սյունակի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մեկնաբանությունները</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1. </w:t>
            </w:r>
            <w:proofErr w:type="spellStart"/>
            <w:r w:rsidRPr="00F15764">
              <w:rPr>
                <w:rFonts w:ascii="GHEA Grapalat" w:eastAsia="Times New Roman" w:hAnsi="GHEA Grapalat" w:cs="Times New Roman"/>
                <w:color w:val="000000"/>
                <w:sz w:val="24"/>
                <w:szCs w:val="24"/>
                <w:lang w:eastAsia="ru-RU"/>
              </w:rPr>
              <w:t>Կառավարում</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after="0" w:line="240" w:lineRule="auto"/>
              <w:ind w:firstLine="375"/>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Ա. </w:t>
            </w:r>
            <w:proofErr w:type="spellStart"/>
            <w:r w:rsidRPr="00F15764">
              <w:rPr>
                <w:rFonts w:ascii="GHEA Grapalat" w:eastAsia="Times New Roman" w:hAnsi="GHEA Grapalat" w:cs="Times New Roman"/>
                <w:color w:val="000000"/>
                <w:sz w:val="24"/>
                <w:szCs w:val="24"/>
                <w:lang w:eastAsia="ru-RU"/>
              </w:rPr>
              <w:t>Աշխատողների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աշխատանքի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գնահատում</w:t>
            </w:r>
            <w:proofErr w:type="spellEnd"/>
            <w:r w:rsidRPr="00F15764">
              <w:rPr>
                <w:rFonts w:ascii="GHEA Grapalat" w:eastAsia="Times New Roman" w:hAnsi="GHEA Grapalat" w:cs="Times New Roman"/>
                <w:color w:val="000000"/>
                <w:sz w:val="24"/>
                <w:szCs w:val="24"/>
                <w:lang w:eastAsia="ru-RU"/>
              </w:rPr>
              <w:t xml:space="preserve"> և </w:t>
            </w:r>
            <w:proofErr w:type="spellStart"/>
            <w:r w:rsidRPr="00F15764">
              <w:rPr>
                <w:rFonts w:ascii="GHEA Grapalat" w:eastAsia="Times New Roman" w:hAnsi="GHEA Grapalat" w:cs="Times New Roman"/>
                <w:color w:val="000000"/>
                <w:sz w:val="24"/>
                <w:szCs w:val="24"/>
                <w:lang w:eastAsia="ru-RU"/>
              </w:rPr>
              <w:t>շտկում</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սահմանված</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նպատակներին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համապատասխան</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2. </w:t>
            </w:r>
            <w:proofErr w:type="spellStart"/>
            <w:r w:rsidRPr="00F15764">
              <w:rPr>
                <w:rFonts w:ascii="GHEA Grapalat" w:eastAsia="Times New Roman" w:hAnsi="GHEA Grapalat" w:cs="Times New Roman"/>
                <w:color w:val="000000"/>
                <w:sz w:val="24"/>
                <w:szCs w:val="24"/>
                <w:lang w:eastAsia="ru-RU"/>
              </w:rPr>
              <w:t>Հսկողություն</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after="0" w:line="240" w:lineRule="auto"/>
              <w:ind w:firstLine="375"/>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Բ. </w:t>
            </w:r>
            <w:proofErr w:type="spellStart"/>
            <w:r w:rsidRPr="00F15764">
              <w:rPr>
                <w:rFonts w:ascii="GHEA Grapalat" w:eastAsia="Times New Roman" w:hAnsi="GHEA Grapalat" w:cs="Times New Roman"/>
                <w:color w:val="000000"/>
                <w:sz w:val="24"/>
                <w:szCs w:val="24"/>
                <w:lang w:eastAsia="ru-RU"/>
              </w:rPr>
              <w:t>Կազմակերպությունում</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աշխատող</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մարդկանց</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գործունեության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ակտիվացմանը</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միտված</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գործողություն</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3. </w:t>
            </w:r>
            <w:proofErr w:type="spellStart"/>
            <w:r w:rsidRPr="00F15764">
              <w:rPr>
                <w:rFonts w:ascii="GHEA Grapalat" w:eastAsia="Times New Roman" w:hAnsi="GHEA Grapalat" w:cs="Times New Roman"/>
                <w:color w:val="000000"/>
                <w:sz w:val="24"/>
                <w:szCs w:val="24"/>
                <w:lang w:eastAsia="ru-RU"/>
              </w:rPr>
              <w:t>Շահադրդում</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after="0" w:line="240" w:lineRule="auto"/>
              <w:ind w:firstLine="375"/>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Գ. </w:t>
            </w:r>
            <w:proofErr w:type="spellStart"/>
            <w:r w:rsidRPr="00F15764">
              <w:rPr>
                <w:rFonts w:ascii="GHEA Grapalat" w:eastAsia="Times New Roman" w:hAnsi="GHEA Grapalat" w:cs="Times New Roman"/>
                <w:color w:val="000000"/>
                <w:sz w:val="24"/>
                <w:szCs w:val="24"/>
                <w:lang w:eastAsia="ru-RU"/>
              </w:rPr>
              <w:t>Վարչարարական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գործառույթների</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իրականացման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գործընթաց</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lastRenderedPageBreak/>
              <w:t>Պատասխան</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Times New Roman"/>
                <w:color w:val="000000"/>
                <w:sz w:val="24"/>
                <w:szCs w:val="24"/>
                <w:lang w:eastAsia="ru-RU"/>
              </w:rPr>
              <w:t>1) 1-</w:t>
            </w:r>
            <w:r w:rsidRPr="00F15764">
              <w:rPr>
                <w:rFonts w:ascii="GHEA Grapalat" w:eastAsia="Times New Roman" w:hAnsi="GHEA Grapalat" w:cs="Arial Unicode"/>
                <w:color w:val="000000"/>
                <w:sz w:val="24"/>
                <w:szCs w:val="24"/>
                <w:lang w:eastAsia="ru-RU"/>
              </w:rPr>
              <w:t>Ա</w:t>
            </w:r>
            <w:r w:rsidRPr="00F15764">
              <w:rPr>
                <w:rFonts w:ascii="GHEA Grapalat" w:eastAsia="Times New Roman" w:hAnsi="GHEA Grapalat" w:cs="Times New Roman"/>
                <w:color w:val="000000"/>
                <w:sz w:val="24"/>
                <w:szCs w:val="24"/>
                <w:lang w:eastAsia="ru-RU"/>
              </w:rPr>
              <w:t>, 2-</w:t>
            </w:r>
            <w:r w:rsidRPr="00F15764">
              <w:rPr>
                <w:rFonts w:ascii="GHEA Grapalat" w:eastAsia="Times New Roman" w:hAnsi="GHEA Grapalat" w:cs="Arial Unicode"/>
                <w:color w:val="000000"/>
                <w:sz w:val="24"/>
                <w:szCs w:val="24"/>
                <w:lang w:eastAsia="ru-RU"/>
              </w:rPr>
              <w:t>Բ</w:t>
            </w:r>
            <w:r w:rsidRPr="00F15764">
              <w:rPr>
                <w:rFonts w:ascii="GHEA Grapalat" w:eastAsia="Times New Roman" w:hAnsi="GHEA Grapalat" w:cs="Times New Roman"/>
                <w:color w:val="000000"/>
                <w:sz w:val="24"/>
                <w:szCs w:val="24"/>
                <w:lang w:eastAsia="ru-RU"/>
              </w:rPr>
              <w:t>, 3-Գ</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Times New Roman"/>
                <w:color w:val="000000"/>
                <w:sz w:val="24"/>
                <w:szCs w:val="24"/>
                <w:lang w:eastAsia="ru-RU"/>
              </w:rPr>
              <w:t>2) 1-</w:t>
            </w:r>
            <w:r w:rsidRPr="00F15764">
              <w:rPr>
                <w:rFonts w:ascii="GHEA Grapalat" w:eastAsia="Times New Roman" w:hAnsi="GHEA Grapalat" w:cs="Arial Unicode"/>
                <w:color w:val="000000"/>
                <w:sz w:val="24"/>
                <w:szCs w:val="24"/>
                <w:lang w:eastAsia="ru-RU"/>
              </w:rPr>
              <w:t>Բ</w:t>
            </w:r>
            <w:r w:rsidRPr="00F15764">
              <w:rPr>
                <w:rFonts w:ascii="GHEA Grapalat" w:eastAsia="Times New Roman" w:hAnsi="GHEA Grapalat" w:cs="Times New Roman"/>
                <w:color w:val="000000"/>
                <w:sz w:val="24"/>
                <w:szCs w:val="24"/>
                <w:lang w:eastAsia="ru-RU"/>
              </w:rPr>
              <w:t>, 2-</w:t>
            </w:r>
            <w:r w:rsidRPr="00F15764">
              <w:rPr>
                <w:rFonts w:ascii="GHEA Grapalat" w:eastAsia="Times New Roman" w:hAnsi="GHEA Grapalat" w:cs="Arial Unicode"/>
                <w:color w:val="000000"/>
                <w:sz w:val="24"/>
                <w:szCs w:val="24"/>
                <w:lang w:eastAsia="ru-RU"/>
              </w:rPr>
              <w:t>Գ</w:t>
            </w:r>
            <w:r w:rsidRPr="00F15764">
              <w:rPr>
                <w:rFonts w:ascii="GHEA Grapalat" w:eastAsia="Times New Roman" w:hAnsi="GHEA Grapalat" w:cs="Times New Roman"/>
                <w:color w:val="000000"/>
                <w:sz w:val="24"/>
                <w:szCs w:val="24"/>
                <w:lang w:eastAsia="ru-RU"/>
              </w:rPr>
              <w:t>, 3-Ա</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Times New Roman"/>
                <w:color w:val="000000"/>
                <w:sz w:val="24"/>
                <w:szCs w:val="24"/>
                <w:lang w:eastAsia="ru-RU"/>
              </w:rPr>
              <w:t>3) 1-</w:t>
            </w:r>
            <w:r w:rsidRPr="00F15764">
              <w:rPr>
                <w:rFonts w:ascii="GHEA Grapalat" w:eastAsia="Times New Roman" w:hAnsi="GHEA Grapalat" w:cs="Arial Unicode"/>
                <w:color w:val="000000"/>
                <w:sz w:val="24"/>
                <w:szCs w:val="24"/>
                <w:lang w:eastAsia="ru-RU"/>
              </w:rPr>
              <w:t>Գ</w:t>
            </w:r>
            <w:r w:rsidRPr="00F15764">
              <w:rPr>
                <w:rFonts w:ascii="GHEA Grapalat" w:eastAsia="Times New Roman" w:hAnsi="GHEA Grapalat" w:cs="Times New Roman"/>
                <w:color w:val="000000"/>
                <w:sz w:val="24"/>
                <w:szCs w:val="24"/>
                <w:lang w:eastAsia="ru-RU"/>
              </w:rPr>
              <w:t>, 2-</w:t>
            </w:r>
            <w:r w:rsidRPr="00F15764">
              <w:rPr>
                <w:rFonts w:ascii="GHEA Grapalat" w:eastAsia="Times New Roman" w:hAnsi="GHEA Grapalat" w:cs="Arial Unicode"/>
                <w:color w:val="000000"/>
                <w:sz w:val="24"/>
                <w:szCs w:val="24"/>
                <w:lang w:eastAsia="ru-RU"/>
              </w:rPr>
              <w:t>Ա</w:t>
            </w:r>
            <w:r w:rsidRPr="00F15764">
              <w:rPr>
                <w:rFonts w:ascii="GHEA Grapalat" w:eastAsia="Times New Roman" w:hAnsi="GHEA Grapalat" w:cs="Times New Roman"/>
                <w:color w:val="000000"/>
                <w:sz w:val="24"/>
                <w:szCs w:val="24"/>
                <w:lang w:eastAsia="ru-RU"/>
              </w:rPr>
              <w:t>, 3-Բ</w:t>
            </w:r>
          </w:p>
        </w:tc>
      </w:tr>
      <w:tr w:rsidR="000045EA" w:rsidRPr="00F15764" w:rsidTr="00B70B3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lastRenderedPageBreak/>
              <w:t xml:space="preserve">4. </w:t>
            </w:r>
            <w:proofErr w:type="spellStart"/>
            <w:r w:rsidRPr="00F15764">
              <w:rPr>
                <w:rFonts w:ascii="GHEA Grapalat" w:eastAsia="Times New Roman" w:hAnsi="GHEA Grapalat" w:cs="Times New Roman"/>
                <w:color w:val="000000"/>
                <w:sz w:val="24"/>
                <w:szCs w:val="24"/>
                <w:lang w:eastAsia="ru-RU"/>
              </w:rPr>
              <w:t>Հաջորդակա-նության</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որոշում</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Դասավորեք</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ճիշտ</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հերթականությամբ</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Դասավորեք</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շաբաթվա</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օրերը</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ճիշտ</w:t>
            </w:r>
            <w:proofErr w:type="spellEnd"/>
            <w:r w:rsidRPr="00F15764">
              <w:rPr>
                <w:rFonts w:ascii="GHEA Grapalat" w:eastAsia="Times New Roman" w:hAnsi="GHEA Grapalat" w:cs="Times New Roman"/>
                <w:color w:val="000000"/>
                <w:sz w:val="24"/>
                <w:szCs w:val="24"/>
                <w:lang w:eastAsia="ru-RU"/>
              </w:rPr>
              <w:t xml:space="preserve"> </w:t>
            </w:r>
            <w:proofErr w:type="spellStart"/>
            <w:r w:rsidRPr="00F15764">
              <w:rPr>
                <w:rFonts w:ascii="GHEA Grapalat" w:eastAsia="Times New Roman" w:hAnsi="GHEA Grapalat" w:cs="Times New Roman"/>
                <w:color w:val="000000"/>
                <w:sz w:val="24"/>
                <w:szCs w:val="24"/>
                <w:lang w:eastAsia="ru-RU"/>
              </w:rPr>
              <w:t>հերթականությամբ</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Ա. </w:t>
            </w:r>
            <w:proofErr w:type="spellStart"/>
            <w:r w:rsidRPr="00F15764">
              <w:rPr>
                <w:rFonts w:ascii="GHEA Grapalat" w:eastAsia="Times New Roman" w:hAnsi="GHEA Grapalat" w:cs="Times New Roman"/>
                <w:color w:val="000000"/>
                <w:sz w:val="24"/>
                <w:szCs w:val="24"/>
                <w:lang w:eastAsia="ru-RU"/>
              </w:rPr>
              <w:t>կիրակի</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Բ. </w:t>
            </w:r>
            <w:proofErr w:type="spellStart"/>
            <w:r w:rsidRPr="00F15764">
              <w:rPr>
                <w:rFonts w:ascii="GHEA Grapalat" w:eastAsia="Times New Roman" w:hAnsi="GHEA Grapalat" w:cs="Times New Roman"/>
                <w:color w:val="000000"/>
                <w:sz w:val="24"/>
                <w:szCs w:val="24"/>
                <w:lang w:eastAsia="ru-RU"/>
              </w:rPr>
              <w:t>երեքշաբթի</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Գ. </w:t>
            </w:r>
            <w:proofErr w:type="spellStart"/>
            <w:r w:rsidRPr="00F15764">
              <w:rPr>
                <w:rFonts w:ascii="GHEA Grapalat" w:eastAsia="Times New Roman" w:hAnsi="GHEA Grapalat" w:cs="Times New Roman"/>
                <w:color w:val="000000"/>
                <w:sz w:val="24"/>
                <w:szCs w:val="24"/>
                <w:lang w:eastAsia="ru-RU"/>
              </w:rPr>
              <w:t>շաբաթ</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GHEA Grapalat" w:eastAsia="Times New Roman" w:hAnsi="GHEA Grapalat" w:cs="Times New Roman"/>
                <w:color w:val="000000"/>
                <w:sz w:val="24"/>
                <w:szCs w:val="24"/>
                <w:lang w:eastAsia="ru-RU"/>
              </w:rPr>
              <w:t xml:space="preserve">Դ. </w:t>
            </w:r>
            <w:proofErr w:type="spellStart"/>
            <w:r w:rsidRPr="00F15764">
              <w:rPr>
                <w:rFonts w:ascii="GHEA Grapalat" w:eastAsia="Times New Roman" w:hAnsi="GHEA Grapalat" w:cs="Times New Roman"/>
                <w:color w:val="000000"/>
                <w:sz w:val="24"/>
                <w:szCs w:val="24"/>
                <w:lang w:eastAsia="ru-RU"/>
              </w:rPr>
              <w:t>երկուշաբթի</w:t>
            </w:r>
            <w:proofErr w:type="spellEnd"/>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proofErr w:type="spellStart"/>
            <w:r w:rsidRPr="00F15764">
              <w:rPr>
                <w:rFonts w:ascii="GHEA Grapalat" w:eastAsia="Times New Roman" w:hAnsi="GHEA Grapalat" w:cs="Times New Roman"/>
                <w:color w:val="000000"/>
                <w:sz w:val="24"/>
                <w:szCs w:val="24"/>
                <w:lang w:eastAsia="ru-RU"/>
              </w:rPr>
              <w:t>Պատասխան</w:t>
            </w:r>
            <w:proofErr w:type="spellEnd"/>
            <w:r w:rsidRPr="00F15764">
              <w:rPr>
                <w:rFonts w:ascii="GHEA Grapalat" w:eastAsia="Times New Roman" w:hAnsi="GHEA Grapalat" w:cs="Times New Roman"/>
                <w:color w:val="000000"/>
                <w:sz w:val="24"/>
                <w:szCs w:val="24"/>
                <w:lang w:eastAsia="ru-RU"/>
              </w:rPr>
              <w:t>՝</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Times New Roman"/>
                <w:color w:val="000000"/>
                <w:sz w:val="24"/>
                <w:szCs w:val="24"/>
                <w:lang w:eastAsia="ru-RU"/>
              </w:rPr>
              <w:t xml:space="preserve">1) </w:t>
            </w:r>
            <w:r w:rsidRPr="00F15764">
              <w:rPr>
                <w:rFonts w:ascii="GHEA Grapalat" w:eastAsia="Times New Roman" w:hAnsi="GHEA Grapalat" w:cs="Arial Unicode"/>
                <w:color w:val="000000"/>
                <w:sz w:val="24"/>
                <w:szCs w:val="24"/>
                <w:lang w:eastAsia="ru-RU"/>
              </w:rPr>
              <w:t>Ա</w:t>
            </w:r>
            <w:r w:rsidRPr="00F15764">
              <w:rPr>
                <w:rFonts w:ascii="GHEA Grapalat" w:eastAsia="Times New Roman" w:hAnsi="GHEA Grapalat" w:cs="Times New Roman"/>
                <w:color w:val="000000"/>
                <w:sz w:val="24"/>
                <w:szCs w:val="24"/>
                <w:lang w:eastAsia="ru-RU"/>
              </w:rPr>
              <w:t xml:space="preserve">, </w:t>
            </w:r>
            <w:r w:rsidRPr="00F15764">
              <w:rPr>
                <w:rFonts w:ascii="GHEA Grapalat" w:eastAsia="Times New Roman" w:hAnsi="GHEA Grapalat" w:cs="Arial Unicode"/>
                <w:color w:val="000000"/>
                <w:sz w:val="24"/>
                <w:szCs w:val="24"/>
                <w:lang w:eastAsia="ru-RU"/>
              </w:rPr>
              <w:t>Բ</w:t>
            </w:r>
            <w:r w:rsidRPr="00F15764">
              <w:rPr>
                <w:rFonts w:ascii="GHEA Grapalat" w:eastAsia="Times New Roman" w:hAnsi="GHEA Grapalat" w:cs="Times New Roman"/>
                <w:color w:val="000000"/>
                <w:sz w:val="24"/>
                <w:szCs w:val="24"/>
                <w:lang w:eastAsia="ru-RU"/>
              </w:rPr>
              <w:t xml:space="preserve">, </w:t>
            </w:r>
            <w:r w:rsidRPr="00F15764">
              <w:rPr>
                <w:rFonts w:ascii="GHEA Grapalat" w:eastAsia="Times New Roman" w:hAnsi="GHEA Grapalat" w:cs="Arial Unicode"/>
                <w:color w:val="000000"/>
                <w:sz w:val="24"/>
                <w:szCs w:val="24"/>
                <w:lang w:eastAsia="ru-RU"/>
              </w:rPr>
              <w:t>Գ</w:t>
            </w:r>
            <w:r w:rsidRPr="00F15764">
              <w:rPr>
                <w:rFonts w:ascii="GHEA Grapalat" w:eastAsia="Times New Roman" w:hAnsi="GHEA Grapalat" w:cs="Times New Roman"/>
                <w:color w:val="000000"/>
                <w:sz w:val="24"/>
                <w:szCs w:val="24"/>
                <w:lang w:eastAsia="ru-RU"/>
              </w:rPr>
              <w:t>, Դ</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Times New Roman"/>
                <w:color w:val="000000"/>
                <w:sz w:val="24"/>
                <w:szCs w:val="24"/>
                <w:lang w:eastAsia="ru-RU"/>
              </w:rPr>
              <w:t xml:space="preserve">2) </w:t>
            </w:r>
            <w:r w:rsidRPr="00F15764">
              <w:rPr>
                <w:rFonts w:ascii="GHEA Grapalat" w:eastAsia="Times New Roman" w:hAnsi="GHEA Grapalat" w:cs="Arial Unicode"/>
                <w:color w:val="000000"/>
                <w:sz w:val="24"/>
                <w:szCs w:val="24"/>
                <w:lang w:eastAsia="ru-RU"/>
              </w:rPr>
              <w:t>Դ</w:t>
            </w:r>
            <w:r w:rsidRPr="00F15764">
              <w:rPr>
                <w:rFonts w:ascii="GHEA Grapalat" w:eastAsia="Times New Roman" w:hAnsi="GHEA Grapalat" w:cs="Times New Roman"/>
                <w:color w:val="000000"/>
                <w:sz w:val="24"/>
                <w:szCs w:val="24"/>
                <w:lang w:eastAsia="ru-RU"/>
              </w:rPr>
              <w:t xml:space="preserve">, </w:t>
            </w:r>
            <w:r w:rsidRPr="00F15764">
              <w:rPr>
                <w:rFonts w:ascii="GHEA Grapalat" w:eastAsia="Times New Roman" w:hAnsi="GHEA Grapalat" w:cs="Arial Unicode"/>
                <w:color w:val="000000"/>
                <w:sz w:val="24"/>
                <w:szCs w:val="24"/>
                <w:lang w:eastAsia="ru-RU"/>
              </w:rPr>
              <w:t>Բ</w:t>
            </w:r>
            <w:r w:rsidRPr="00F15764">
              <w:rPr>
                <w:rFonts w:ascii="GHEA Grapalat" w:eastAsia="Times New Roman" w:hAnsi="GHEA Grapalat" w:cs="Times New Roman"/>
                <w:color w:val="000000"/>
                <w:sz w:val="24"/>
                <w:szCs w:val="24"/>
                <w:lang w:eastAsia="ru-RU"/>
              </w:rPr>
              <w:t xml:space="preserve">, </w:t>
            </w:r>
            <w:r w:rsidRPr="00F15764">
              <w:rPr>
                <w:rFonts w:ascii="GHEA Grapalat" w:eastAsia="Times New Roman" w:hAnsi="GHEA Grapalat" w:cs="Arial Unicode"/>
                <w:color w:val="000000"/>
                <w:sz w:val="24"/>
                <w:szCs w:val="24"/>
                <w:lang w:eastAsia="ru-RU"/>
              </w:rPr>
              <w:t>Գ</w:t>
            </w:r>
            <w:r w:rsidRPr="00F15764">
              <w:rPr>
                <w:rFonts w:ascii="GHEA Grapalat" w:eastAsia="Times New Roman" w:hAnsi="GHEA Grapalat" w:cs="Times New Roman"/>
                <w:color w:val="000000"/>
                <w:sz w:val="24"/>
                <w:szCs w:val="24"/>
                <w:lang w:eastAsia="ru-RU"/>
              </w:rPr>
              <w:t>, Ա</w:t>
            </w:r>
          </w:p>
          <w:p w:rsidR="000045EA" w:rsidRPr="00F15764" w:rsidRDefault="000045EA" w:rsidP="00B70B3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F15764">
              <w:rPr>
                <w:rFonts w:ascii="Calibri" w:eastAsia="Times New Roman" w:hAnsi="Calibri" w:cs="Calibri"/>
                <w:color w:val="000000"/>
                <w:sz w:val="24"/>
                <w:szCs w:val="24"/>
                <w:lang w:eastAsia="ru-RU"/>
              </w:rPr>
              <w:t> </w:t>
            </w:r>
            <w:r w:rsidRPr="00F15764">
              <w:rPr>
                <w:rFonts w:ascii="GHEA Grapalat" w:eastAsia="Times New Roman" w:hAnsi="GHEA Grapalat" w:cs="Times New Roman"/>
                <w:color w:val="000000"/>
                <w:sz w:val="24"/>
                <w:szCs w:val="24"/>
                <w:lang w:eastAsia="ru-RU"/>
              </w:rPr>
              <w:t xml:space="preserve">3) </w:t>
            </w:r>
            <w:r w:rsidRPr="00F15764">
              <w:rPr>
                <w:rFonts w:ascii="GHEA Grapalat" w:eastAsia="Times New Roman" w:hAnsi="GHEA Grapalat" w:cs="Arial Unicode"/>
                <w:color w:val="000000"/>
                <w:sz w:val="24"/>
                <w:szCs w:val="24"/>
                <w:lang w:eastAsia="ru-RU"/>
              </w:rPr>
              <w:t>Գ</w:t>
            </w:r>
            <w:r w:rsidRPr="00F15764">
              <w:rPr>
                <w:rFonts w:ascii="GHEA Grapalat" w:eastAsia="Times New Roman" w:hAnsi="GHEA Grapalat" w:cs="Times New Roman"/>
                <w:color w:val="000000"/>
                <w:sz w:val="24"/>
                <w:szCs w:val="24"/>
                <w:lang w:eastAsia="ru-RU"/>
              </w:rPr>
              <w:t xml:space="preserve">, </w:t>
            </w:r>
            <w:r w:rsidRPr="00F15764">
              <w:rPr>
                <w:rFonts w:ascii="GHEA Grapalat" w:eastAsia="Times New Roman" w:hAnsi="GHEA Grapalat" w:cs="Arial Unicode"/>
                <w:color w:val="000000"/>
                <w:sz w:val="24"/>
                <w:szCs w:val="24"/>
                <w:lang w:eastAsia="ru-RU"/>
              </w:rPr>
              <w:t>Դ</w:t>
            </w:r>
            <w:r w:rsidRPr="00F15764">
              <w:rPr>
                <w:rFonts w:ascii="GHEA Grapalat" w:eastAsia="Times New Roman" w:hAnsi="GHEA Grapalat" w:cs="Times New Roman"/>
                <w:color w:val="000000"/>
                <w:sz w:val="24"/>
                <w:szCs w:val="24"/>
                <w:lang w:eastAsia="ru-RU"/>
              </w:rPr>
              <w:t xml:space="preserve">, </w:t>
            </w:r>
            <w:r w:rsidRPr="00F15764">
              <w:rPr>
                <w:rFonts w:ascii="GHEA Grapalat" w:eastAsia="Times New Roman" w:hAnsi="GHEA Grapalat" w:cs="Arial Unicode"/>
                <w:color w:val="000000"/>
                <w:sz w:val="24"/>
                <w:szCs w:val="24"/>
                <w:lang w:eastAsia="ru-RU"/>
              </w:rPr>
              <w:t>Ա</w:t>
            </w:r>
            <w:r w:rsidRPr="00F15764">
              <w:rPr>
                <w:rFonts w:ascii="GHEA Grapalat" w:eastAsia="Times New Roman" w:hAnsi="GHEA Grapalat" w:cs="Times New Roman"/>
                <w:color w:val="000000"/>
                <w:sz w:val="24"/>
                <w:szCs w:val="24"/>
                <w:lang w:eastAsia="ru-RU"/>
              </w:rPr>
              <w:t>, Բ</w:t>
            </w:r>
          </w:p>
        </w:tc>
      </w:tr>
    </w:tbl>
    <w:p w:rsidR="000045EA" w:rsidRDefault="000045EA" w:rsidP="000045EA">
      <w:pPr>
        <w:rPr>
          <w:rFonts w:ascii="GHEA Grapalat" w:hAnsi="GHEA Grapalat"/>
          <w:sz w:val="24"/>
          <w:szCs w:val="24"/>
          <w:lang w:val="hy-AM"/>
        </w:rPr>
      </w:pPr>
    </w:p>
    <w:sectPr w:rsidR="000045EA" w:rsidSect="00A32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41FA"/>
    <w:multiLevelType w:val="hybridMultilevel"/>
    <w:tmpl w:val="BCA6D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D22A58"/>
    <w:multiLevelType w:val="multilevel"/>
    <w:tmpl w:val="37D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05B8D"/>
    <w:multiLevelType w:val="multilevel"/>
    <w:tmpl w:val="5274B4F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5DC6396A"/>
    <w:multiLevelType w:val="hybridMultilevel"/>
    <w:tmpl w:val="87A43AA0"/>
    <w:lvl w:ilvl="0" w:tplc="04090011">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15:restartNumberingAfterBreak="0">
    <w:nsid w:val="718A7931"/>
    <w:multiLevelType w:val="multilevel"/>
    <w:tmpl w:val="4F8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5356"/>
    <w:rsid w:val="000045EA"/>
    <w:rsid w:val="00077E60"/>
    <w:rsid w:val="000A059E"/>
    <w:rsid w:val="000A3CC4"/>
    <w:rsid w:val="000A54FD"/>
    <w:rsid w:val="000A6624"/>
    <w:rsid w:val="000C0117"/>
    <w:rsid w:val="000C6F95"/>
    <w:rsid w:val="000D4196"/>
    <w:rsid w:val="000E28B2"/>
    <w:rsid w:val="000E687F"/>
    <w:rsid w:val="001073F7"/>
    <w:rsid w:val="001461DE"/>
    <w:rsid w:val="001508CA"/>
    <w:rsid w:val="00153380"/>
    <w:rsid w:val="00160B87"/>
    <w:rsid w:val="001671C7"/>
    <w:rsid w:val="001815C6"/>
    <w:rsid w:val="00181D30"/>
    <w:rsid w:val="00193676"/>
    <w:rsid w:val="001962B8"/>
    <w:rsid w:val="001B320F"/>
    <w:rsid w:val="001C239E"/>
    <w:rsid w:val="001C3F79"/>
    <w:rsid w:val="001C5395"/>
    <w:rsid w:val="001C7937"/>
    <w:rsid w:val="00200B1C"/>
    <w:rsid w:val="00205B53"/>
    <w:rsid w:val="002162F9"/>
    <w:rsid w:val="002249DA"/>
    <w:rsid w:val="00254D01"/>
    <w:rsid w:val="002564A7"/>
    <w:rsid w:val="0027215B"/>
    <w:rsid w:val="0027362C"/>
    <w:rsid w:val="00281F8D"/>
    <w:rsid w:val="002A3E42"/>
    <w:rsid w:val="002A3F30"/>
    <w:rsid w:val="002C60E6"/>
    <w:rsid w:val="002D45A8"/>
    <w:rsid w:val="00322C23"/>
    <w:rsid w:val="00332CCF"/>
    <w:rsid w:val="00376B06"/>
    <w:rsid w:val="00380AF8"/>
    <w:rsid w:val="0038308F"/>
    <w:rsid w:val="00387D5B"/>
    <w:rsid w:val="003A143B"/>
    <w:rsid w:val="003A2FB3"/>
    <w:rsid w:val="003C6053"/>
    <w:rsid w:val="003D0451"/>
    <w:rsid w:val="003D1ADC"/>
    <w:rsid w:val="003D5950"/>
    <w:rsid w:val="003E24D8"/>
    <w:rsid w:val="003E4A82"/>
    <w:rsid w:val="0040294D"/>
    <w:rsid w:val="004348EB"/>
    <w:rsid w:val="00441412"/>
    <w:rsid w:val="00460410"/>
    <w:rsid w:val="00481629"/>
    <w:rsid w:val="00497930"/>
    <w:rsid w:val="004A0A2A"/>
    <w:rsid w:val="004A1263"/>
    <w:rsid w:val="004B378E"/>
    <w:rsid w:val="004B57B9"/>
    <w:rsid w:val="004C76DD"/>
    <w:rsid w:val="004E2663"/>
    <w:rsid w:val="004E3FD8"/>
    <w:rsid w:val="004F0A2B"/>
    <w:rsid w:val="00553906"/>
    <w:rsid w:val="00556E59"/>
    <w:rsid w:val="00556FCA"/>
    <w:rsid w:val="00560CC8"/>
    <w:rsid w:val="00566BD5"/>
    <w:rsid w:val="00577246"/>
    <w:rsid w:val="00581CE1"/>
    <w:rsid w:val="005936CB"/>
    <w:rsid w:val="005A160B"/>
    <w:rsid w:val="005E668F"/>
    <w:rsid w:val="006030C4"/>
    <w:rsid w:val="00621F15"/>
    <w:rsid w:val="006325CA"/>
    <w:rsid w:val="00661F2A"/>
    <w:rsid w:val="00662348"/>
    <w:rsid w:val="00675058"/>
    <w:rsid w:val="00680744"/>
    <w:rsid w:val="0068669A"/>
    <w:rsid w:val="006A0E78"/>
    <w:rsid w:val="006A3459"/>
    <w:rsid w:val="006A7C67"/>
    <w:rsid w:val="006C50A6"/>
    <w:rsid w:val="006E49CF"/>
    <w:rsid w:val="006E5D42"/>
    <w:rsid w:val="006F06E4"/>
    <w:rsid w:val="006F07FA"/>
    <w:rsid w:val="006F2D55"/>
    <w:rsid w:val="00712305"/>
    <w:rsid w:val="00736A0C"/>
    <w:rsid w:val="0074535B"/>
    <w:rsid w:val="007543B6"/>
    <w:rsid w:val="00761805"/>
    <w:rsid w:val="00761C62"/>
    <w:rsid w:val="00777198"/>
    <w:rsid w:val="00790C3E"/>
    <w:rsid w:val="007A1C42"/>
    <w:rsid w:val="007B23BD"/>
    <w:rsid w:val="007C0D22"/>
    <w:rsid w:val="007C7D40"/>
    <w:rsid w:val="007D4EAC"/>
    <w:rsid w:val="008024CE"/>
    <w:rsid w:val="00842179"/>
    <w:rsid w:val="00856FF6"/>
    <w:rsid w:val="008B1404"/>
    <w:rsid w:val="008D44C1"/>
    <w:rsid w:val="008E1047"/>
    <w:rsid w:val="008E46EA"/>
    <w:rsid w:val="008F226C"/>
    <w:rsid w:val="009129A9"/>
    <w:rsid w:val="009141C8"/>
    <w:rsid w:val="00926A53"/>
    <w:rsid w:val="00935548"/>
    <w:rsid w:val="00942774"/>
    <w:rsid w:val="00946971"/>
    <w:rsid w:val="00950324"/>
    <w:rsid w:val="00965B46"/>
    <w:rsid w:val="00973776"/>
    <w:rsid w:val="009940E9"/>
    <w:rsid w:val="009A56AC"/>
    <w:rsid w:val="009A7758"/>
    <w:rsid w:val="009C603D"/>
    <w:rsid w:val="009E79DC"/>
    <w:rsid w:val="009F23C5"/>
    <w:rsid w:val="009F5356"/>
    <w:rsid w:val="00A012B7"/>
    <w:rsid w:val="00A10834"/>
    <w:rsid w:val="00A134B1"/>
    <w:rsid w:val="00A23AF8"/>
    <w:rsid w:val="00A276BC"/>
    <w:rsid w:val="00A32C54"/>
    <w:rsid w:val="00A36A02"/>
    <w:rsid w:val="00A43336"/>
    <w:rsid w:val="00A55F4D"/>
    <w:rsid w:val="00A610DF"/>
    <w:rsid w:val="00A861D7"/>
    <w:rsid w:val="00A91993"/>
    <w:rsid w:val="00AA1178"/>
    <w:rsid w:val="00AA6727"/>
    <w:rsid w:val="00AB5556"/>
    <w:rsid w:val="00AC5CCA"/>
    <w:rsid w:val="00B3787F"/>
    <w:rsid w:val="00B418F2"/>
    <w:rsid w:val="00B6503A"/>
    <w:rsid w:val="00B76A38"/>
    <w:rsid w:val="00B81929"/>
    <w:rsid w:val="00BB0672"/>
    <w:rsid w:val="00BC5645"/>
    <w:rsid w:val="00BE3A2E"/>
    <w:rsid w:val="00BE5D07"/>
    <w:rsid w:val="00C04900"/>
    <w:rsid w:val="00C12CA2"/>
    <w:rsid w:val="00C13546"/>
    <w:rsid w:val="00C179A0"/>
    <w:rsid w:val="00C20F49"/>
    <w:rsid w:val="00C34823"/>
    <w:rsid w:val="00C374BC"/>
    <w:rsid w:val="00C41544"/>
    <w:rsid w:val="00C871C8"/>
    <w:rsid w:val="00CD0C54"/>
    <w:rsid w:val="00CD60DA"/>
    <w:rsid w:val="00CE691A"/>
    <w:rsid w:val="00CE69A4"/>
    <w:rsid w:val="00D02937"/>
    <w:rsid w:val="00D102C7"/>
    <w:rsid w:val="00D13BFC"/>
    <w:rsid w:val="00D1476D"/>
    <w:rsid w:val="00D1527F"/>
    <w:rsid w:val="00D46E33"/>
    <w:rsid w:val="00D54F1C"/>
    <w:rsid w:val="00D64B03"/>
    <w:rsid w:val="00D67161"/>
    <w:rsid w:val="00D716F0"/>
    <w:rsid w:val="00D735A9"/>
    <w:rsid w:val="00D91EE6"/>
    <w:rsid w:val="00D9595E"/>
    <w:rsid w:val="00DA40D8"/>
    <w:rsid w:val="00DA493F"/>
    <w:rsid w:val="00DA5549"/>
    <w:rsid w:val="00DB5435"/>
    <w:rsid w:val="00DB54B5"/>
    <w:rsid w:val="00DE0695"/>
    <w:rsid w:val="00DF6DEE"/>
    <w:rsid w:val="00E238D5"/>
    <w:rsid w:val="00E516B0"/>
    <w:rsid w:val="00E53CFA"/>
    <w:rsid w:val="00E62822"/>
    <w:rsid w:val="00E72822"/>
    <w:rsid w:val="00E7524C"/>
    <w:rsid w:val="00E81AB3"/>
    <w:rsid w:val="00E95553"/>
    <w:rsid w:val="00E97D67"/>
    <w:rsid w:val="00EB0875"/>
    <w:rsid w:val="00EE2CBD"/>
    <w:rsid w:val="00EE327E"/>
    <w:rsid w:val="00F0189C"/>
    <w:rsid w:val="00F07E80"/>
    <w:rsid w:val="00F12910"/>
    <w:rsid w:val="00F330DB"/>
    <w:rsid w:val="00F5337B"/>
    <w:rsid w:val="00F741B9"/>
    <w:rsid w:val="00F75D66"/>
    <w:rsid w:val="00F96D64"/>
    <w:rsid w:val="00FA2B1C"/>
    <w:rsid w:val="00FA5566"/>
    <w:rsid w:val="00FB7ECA"/>
    <w:rsid w:val="00FC18A0"/>
    <w:rsid w:val="00FC778E"/>
    <w:rsid w:val="00FD0706"/>
    <w:rsid w:val="00FD282B"/>
    <w:rsid w:val="00FF146E"/>
    <w:rsid w:val="00FF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8B34"/>
  <w15:docId w15:val="{B7A61666-71C3-4D34-98AC-56CE6004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
    <w:basedOn w:val="a"/>
    <w:link w:val="a4"/>
    <w:uiPriority w:val="99"/>
    <w:unhideWhenUsed/>
    <w:qFormat/>
    <w:rsid w:val="009F5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5356"/>
    <w:rPr>
      <w:b/>
      <w:bCs/>
    </w:rPr>
  </w:style>
  <w:style w:type="character" w:styleId="a6">
    <w:name w:val="Hyperlink"/>
    <w:basedOn w:val="a0"/>
    <w:uiPriority w:val="99"/>
    <w:unhideWhenUsed/>
    <w:rsid w:val="009F5356"/>
    <w:rPr>
      <w:color w:val="0000FF"/>
      <w:u w:val="single"/>
    </w:rPr>
  </w:style>
  <w:style w:type="paragraph" w:styleId="a7">
    <w:name w:val="No Spacing"/>
    <w:link w:val="a8"/>
    <w:uiPriority w:val="1"/>
    <w:qFormat/>
    <w:rsid w:val="009F5356"/>
    <w:pPr>
      <w:spacing w:after="0" w:line="240" w:lineRule="auto"/>
    </w:pPr>
    <w:rPr>
      <w:rFonts w:ascii="Calibri" w:eastAsia="Times New Roman" w:hAnsi="Calibri" w:cs="Times New Roman"/>
      <w:lang w:val="en-US"/>
    </w:rPr>
  </w:style>
  <w:style w:type="character" w:customStyle="1" w:styleId="a8">
    <w:name w:val="Без интервала Знак"/>
    <w:basedOn w:val="a0"/>
    <w:link w:val="a7"/>
    <w:uiPriority w:val="1"/>
    <w:locked/>
    <w:rsid w:val="009F5356"/>
    <w:rPr>
      <w:rFonts w:ascii="Calibri" w:eastAsia="Times New Roman" w:hAnsi="Calibri" w:cs="Times New Roman"/>
      <w:lang w:val="en-US"/>
    </w:rPr>
  </w:style>
  <w:style w:type="character" w:styleId="a9">
    <w:name w:val="FollowedHyperlink"/>
    <w:basedOn w:val="a0"/>
    <w:uiPriority w:val="99"/>
    <w:semiHidden/>
    <w:unhideWhenUsed/>
    <w:rsid w:val="00965B46"/>
    <w:rPr>
      <w:color w:val="800080" w:themeColor="followedHyperlink"/>
      <w:u w:val="single"/>
    </w:rPr>
  </w:style>
  <w:style w:type="character" w:customStyle="1" w:styleId="m-list-searchresult-category">
    <w:name w:val="m-list-search__result-category"/>
    <w:basedOn w:val="a0"/>
    <w:rsid w:val="00DE0695"/>
  </w:style>
  <w:style w:type="character" w:customStyle="1" w:styleId="m-list-searchresult-item-text">
    <w:name w:val="m-list-search__result-item-text"/>
    <w:basedOn w:val="a0"/>
    <w:rsid w:val="00DE0695"/>
  </w:style>
  <w:style w:type="paragraph" w:styleId="aa">
    <w:name w:val="Balloon Text"/>
    <w:basedOn w:val="a"/>
    <w:link w:val="ab"/>
    <w:uiPriority w:val="99"/>
    <w:semiHidden/>
    <w:unhideWhenUsed/>
    <w:rsid w:val="00B8192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81929"/>
    <w:rPr>
      <w:rFonts w:ascii="Segoe UI" w:hAnsi="Segoe UI" w:cs="Segoe UI"/>
      <w:sz w:val="18"/>
      <w:szCs w:val="18"/>
    </w:rPr>
  </w:style>
  <w:style w:type="paragraph" w:styleId="ac">
    <w:name w:val="List Paragraph"/>
    <w:aliases w:val="Akapit z listą BS,List Paragraph 1,List_Paragraph,Multilevel para_II,List Paragraph (numbered (a)),OBC Bullet,List Paragraph11,Normal numbered,Абзац списка1,Paragraphe de liste PBLH,Bullets,List Paragraph1,References"/>
    <w:basedOn w:val="a"/>
    <w:link w:val="ad"/>
    <w:uiPriority w:val="34"/>
    <w:qFormat/>
    <w:rsid w:val="00661F2A"/>
    <w:pPr>
      <w:ind w:left="720"/>
      <w:contextualSpacing/>
    </w:pPr>
  </w:style>
  <w:style w:type="character" w:customStyle="1" w:styleId="a4">
    <w:name w:val="Обычный (веб) Знак"/>
    <w:aliases w:val="webb Знак"/>
    <w:link w:val="a3"/>
    <w:uiPriority w:val="99"/>
    <w:locked/>
    <w:rsid w:val="000045EA"/>
    <w:rPr>
      <w:rFonts w:ascii="Times New Roman" w:eastAsia="Times New Roman" w:hAnsi="Times New Roman" w:cs="Times New Roman"/>
      <w:sz w:val="24"/>
      <w:szCs w:val="24"/>
      <w:lang w:eastAsia="ru-RU"/>
    </w:rPr>
  </w:style>
  <w:style w:type="character" w:customStyle="1" w:styleId="ad">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c"/>
    <w:uiPriority w:val="34"/>
    <w:locked/>
    <w:rsid w:val="000045EA"/>
  </w:style>
  <w:style w:type="table" w:styleId="ae">
    <w:name w:val="Table Grid"/>
    <w:basedOn w:val="a1"/>
    <w:uiPriority w:val="59"/>
    <w:rsid w:val="000045EA"/>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basedOn w:val="a0"/>
    <w:qFormat/>
    <w:rsid w:val="000045EA"/>
    <w:rPr>
      <w:i/>
      <w:iCs/>
    </w:rPr>
  </w:style>
  <w:style w:type="paragraph" w:customStyle="1" w:styleId="mt-0">
    <w:name w:val="mt-0"/>
    <w:basedOn w:val="a"/>
    <w:rsid w:val="00EE2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1466">
      <w:bodyDiv w:val="1"/>
      <w:marLeft w:val="0"/>
      <w:marRight w:val="0"/>
      <w:marTop w:val="0"/>
      <w:marBottom w:val="0"/>
      <w:divBdr>
        <w:top w:val="none" w:sz="0" w:space="0" w:color="auto"/>
        <w:left w:val="none" w:sz="0" w:space="0" w:color="auto"/>
        <w:bottom w:val="none" w:sz="0" w:space="0" w:color="auto"/>
        <w:right w:val="none" w:sz="0" w:space="0" w:color="auto"/>
      </w:divBdr>
      <w:divsChild>
        <w:div w:id="1378116854">
          <w:marLeft w:val="0"/>
          <w:marRight w:val="0"/>
          <w:marTop w:val="0"/>
          <w:marBottom w:val="0"/>
          <w:divBdr>
            <w:top w:val="none" w:sz="0" w:space="0" w:color="auto"/>
            <w:left w:val="none" w:sz="0" w:space="0" w:color="auto"/>
            <w:bottom w:val="none" w:sz="0" w:space="0" w:color="auto"/>
            <w:right w:val="none" w:sz="0" w:space="0" w:color="auto"/>
          </w:divBdr>
          <w:divsChild>
            <w:div w:id="5787321">
              <w:marLeft w:val="0"/>
              <w:marRight w:val="0"/>
              <w:marTop w:val="0"/>
              <w:marBottom w:val="0"/>
              <w:divBdr>
                <w:top w:val="none" w:sz="0" w:space="0" w:color="auto"/>
                <w:left w:val="none" w:sz="0" w:space="0" w:color="auto"/>
                <w:bottom w:val="none" w:sz="0" w:space="0" w:color="auto"/>
                <w:right w:val="none" w:sz="0" w:space="0" w:color="auto"/>
              </w:divBdr>
            </w:div>
            <w:div w:id="587347113">
              <w:marLeft w:val="0"/>
              <w:marRight w:val="0"/>
              <w:marTop w:val="0"/>
              <w:marBottom w:val="0"/>
              <w:divBdr>
                <w:top w:val="none" w:sz="0" w:space="0" w:color="auto"/>
                <w:left w:val="none" w:sz="0" w:space="0" w:color="auto"/>
                <w:bottom w:val="none" w:sz="0" w:space="0" w:color="auto"/>
                <w:right w:val="none" w:sz="0" w:space="0" w:color="auto"/>
              </w:divBdr>
            </w:div>
            <w:div w:id="1468009043">
              <w:marLeft w:val="0"/>
              <w:marRight w:val="0"/>
              <w:marTop w:val="0"/>
              <w:marBottom w:val="0"/>
              <w:divBdr>
                <w:top w:val="none" w:sz="0" w:space="0" w:color="auto"/>
                <w:left w:val="none" w:sz="0" w:space="0" w:color="auto"/>
                <w:bottom w:val="none" w:sz="0" w:space="0" w:color="auto"/>
                <w:right w:val="none" w:sz="0" w:space="0" w:color="auto"/>
              </w:divBdr>
            </w:div>
            <w:div w:id="259920963">
              <w:marLeft w:val="0"/>
              <w:marRight w:val="0"/>
              <w:marTop w:val="0"/>
              <w:marBottom w:val="0"/>
              <w:divBdr>
                <w:top w:val="none" w:sz="0" w:space="0" w:color="auto"/>
                <w:left w:val="none" w:sz="0" w:space="0" w:color="auto"/>
                <w:bottom w:val="none" w:sz="0" w:space="0" w:color="auto"/>
                <w:right w:val="none" w:sz="0" w:space="0" w:color="auto"/>
              </w:divBdr>
            </w:div>
          </w:divsChild>
        </w:div>
        <w:div w:id="2053072656">
          <w:marLeft w:val="0"/>
          <w:marRight w:val="0"/>
          <w:marTop w:val="0"/>
          <w:marBottom w:val="0"/>
          <w:divBdr>
            <w:top w:val="none" w:sz="0" w:space="0" w:color="auto"/>
            <w:left w:val="none" w:sz="0" w:space="0" w:color="auto"/>
            <w:bottom w:val="none" w:sz="0" w:space="0" w:color="auto"/>
            <w:right w:val="none" w:sz="0" w:space="0" w:color="auto"/>
          </w:divBdr>
          <w:divsChild>
            <w:div w:id="1783840338">
              <w:marLeft w:val="0"/>
              <w:marRight w:val="0"/>
              <w:marTop w:val="0"/>
              <w:marBottom w:val="0"/>
              <w:divBdr>
                <w:top w:val="none" w:sz="0" w:space="0" w:color="auto"/>
                <w:left w:val="none" w:sz="0" w:space="0" w:color="auto"/>
                <w:bottom w:val="none" w:sz="0" w:space="0" w:color="auto"/>
                <w:right w:val="none" w:sz="0" w:space="0" w:color="auto"/>
              </w:divBdr>
            </w:div>
            <w:div w:id="1910113146">
              <w:marLeft w:val="0"/>
              <w:marRight w:val="0"/>
              <w:marTop w:val="0"/>
              <w:marBottom w:val="0"/>
              <w:divBdr>
                <w:top w:val="none" w:sz="0" w:space="0" w:color="auto"/>
                <w:left w:val="none" w:sz="0" w:space="0" w:color="auto"/>
                <w:bottom w:val="none" w:sz="0" w:space="0" w:color="auto"/>
                <w:right w:val="none" w:sz="0" w:space="0" w:color="auto"/>
              </w:divBdr>
            </w:div>
            <w:div w:id="1429690506">
              <w:marLeft w:val="0"/>
              <w:marRight w:val="0"/>
              <w:marTop w:val="0"/>
              <w:marBottom w:val="0"/>
              <w:divBdr>
                <w:top w:val="none" w:sz="0" w:space="0" w:color="auto"/>
                <w:left w:val="none" w:sz="0" w:space="0" w:color="auto"/>
                <w:bottom w:val="none" w:sz="0" w:space="0" w:color="auto"/>
                <w:right w:val="none" w:sz="0" w:space="0" w:color="auto"/>
              </w:divBdr>
            </w:div>
            <w:div w:id="1355958814">
              <w:marLeft w:val="0"/>
              <w:marRight w:val="0"/>
              <w:marTop w:val="0"/>
              <w:marBottom w:val="0"/>
              <w:divBdr>
                <w:top w:val="none" w:sz="0" w:space="0" w:color="auto"/>
                <w:left w:val="none" w:sz="0" w:space="0" w:color="auto"/>
                <w:bottom w:val="none" w:sz="0" w:space="0" w:color="auto"/>
                <w:right w:val="none" w:sz="0" w:space="0" w:color="auto"/>
              </w:divBdr>
            </w:div>
          </w:divsChild>
        </w:div>
        <w:div w:id="2043746131">
          <w:marLeft w:val="0"/>
          <w:marRight w:val="0"/>
          <w:marTop w:val="0"/>
          <w:marBottom w:val="0"/>
          <w:divBdr>
            <w:top w:val="none" w:sz="0" w:space="0" w:color="auto"/>
            <w:left w:val="none" w:sz="0" w:space="0" w:color="auto"/>
            <w:bottom w:val="none" w:sz="0" w:space="0" w:color="auto"/>
            <w:right w:val="none" w:sz="0" w:space="0" w:color="auto"/>
          </w:divBdr>
          <w:divsChild>
            <w:div w:id="196889962">
              <w:marLeft w:val="0"/>
              <w:marRight w:val="0"/>
              <w:marTop w:val="0"/>
              <w:marBottom w:val="0"/>
              <w:divBdr>
                <w:top w:val="none" w:sz="0" w:space="0" w:color="auto"/>
                <w:left w:val="none" w:sz="0" w:space="0" w:color="auto"/>
                <w:bottom w:val="none" w:sz="0" w:space="0" w:color="auto"/>
                <w:right w:val="none" w:sz="0" w:space="0" w:color="auto"/>
              </w:divBdr>
            </w:div>
          </w:divsChild>
        </w:div>
        <w:div w:id="1798597104">
          <w:marLeft w:val="0"/>
          <w:marRight w:val="0"/>
          <w:marTop w:val="0"/>
          <w:marBottom w:val="0"/>
          <w:divBdr>
            <w:top w:val="none" w:sz="0" w:space="0" w:color="auto"/>
            <w:left w:val="none" w:sz="0" w:space="0" w:color="auto"/>
            <w:bottom w:val="none" w:sz="0" w:space="0" w:color="auto"/>
            <w:right w:val="none" w:sz="0" w:space="0" w:color="auto"/>
          </w:divBdr>
          <w:divsChild>
            <w:div w:id="1462115456">
              <w:marLeft w:val="0"/>
              <w:marRight w:val="0"/>
              <w:marTop w:val="0"/>
              <w:marBottom w:val="0"/>
              <w:divBdr>
                <w:top w:val="none" w:sz="0" w:space="0" w:color="auto"/>
                <w:left w:val="none" w:sz="0" w:space="0" w:color="auto"/>
                <w:bottom w:val="none" w:sz="0" w:space="0" w:color="auto"/>
                <w:right w:val="none" w:sz="0" w:space="0" w:color="auto"/>
              </w:divBdr>
            </w:div>
          </w:divsChild>
        </w:div>
        <w:div w:id="1828013950">
          <w:marLeft w:val="0"/>
          <w:marRight w:val="0"/>
          <w:marTop w:val="0"/>
          <w:marBottom w:val="0"/>
          <w:divBdr>
            <w:top w:val="none" w:sz="0" w:space="0" w:color="auto"/>
            <w:left w:val="none" w:sz="0" w:space="0" w:color="auto"/>
            <w:bottom w:val="none" w:sz="0" w:space="0" w:color="auto"/>
            <w:right w:val="none" w:sz="0" w:space="0" w:color="auto"/>
          </w:divBdr>
          <w:divsChild>
            <w:div w:id="1158379281">
              <w:marLeft w:val="0"/>
              <w:marRight w:val="0"/>
              <w:marTop w:val="0"/>
              <w:marBottom w:val="0"/>
              <w:divBdr>
                <w:top w:val="none" w:sz="0" w:space="0" w:color="auto"/>
                <w:left w:val="none" w:sz="0" w:space="0" w:color="auto"/>
                <w:bottom w:val="none" w:sz="0" w:space="0" w:color="auto"/>
                <w:right w:val="none" w:sz="0" w:space="0" w:color="auto"/>
              </w:divBdr>
            </w:div>
          </w:divsChild>
        </w:div>
        <w:div w:id="1624843847">
          <w:marLeft w:val="0"/>
          <w:marRight w:val="0"/>
          <w:marTop w:val="0"/>
          <w:marBottom w:val="0"/>
          <w:divBdr>
            <w:top w:val="none" w:sz="0" w:space="0" w:color="auto"/>
            <w:left w:val="none" w:sz="0" w:space="0" w:color="auto"/>
            <w:bottom w:val="none" w:sz="0" w:space="0" w:color="auto"/>
            <w:right w:val="none" w:sz="0" w:space="0" w:color="auto"/>
          </w:divBdr>
          <w:divsChild>
            <w:div w:id="15073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092">
      <w:bodyDiv w:val="1"/>
      <w:marLeft w:val="0"/>
      <w:marRight w:val="0"/>
      <w:marTop w:val="0"/>
      <w:marBottom w:val="0"/>
      <w:divBdr>
        <w:top w:val="none" w:sz="0" w:space="0" w:color="auto"/>
        <w:left w:val="none" w:sz="0" w:space="0" w:color="auto"/>
        <w:bottom w:val="none" w:sz="0" w:space="0" w:color="auto"/>
        <w:right w:val="none" w:sz="0" w:space="0" w:color="auto"/>
      </w:divBdr>
    </w:div>
    <w:div w:id="1066761106">
      <w:bodyDiv w:val="1"/>
      <w:marLeft w:val="0"/>
      <w:marRight w:val="0"/>
      <w:marTop w:val="0"/>
      <w:marBottom w:val="0"/>
      <w:divBdr>
        <w:top w:val="none" w:sz="0" w:space="0" w:color="auto"/>
        <w:left w:val="none" w:sz="0" w:space="0" w:color="auto"/>
        <w:bottom w:val="none" w:sz="0" w:space="0" w:color="auto"/>
        <w:right w:val="none" w:sz="0" w:space="0" w:color="auto"/>
      </w:divBdr>
    </w:div>
    <w:div w:id="1891191015">
      <w:bodyDiv w:val="1"/>
      <w:marLeft w:val="0"/>
      <w:marRight w:val="0"/>
      <w:marTop w:val="0"/>
      <w:marBottom w:val="0"/>
      <w:divBdr>
        <w:top w:val="none" w:sz="0" w:space="0" w:color="auto"/>
        <w:left w:val="none" w:sz="0" w:space="0" w:color="auto"/>
        <w:bottom w:val="none" w:sz="0" w:space="0" w:color="auto"/>
        <w:right w:val="none" w:sz="0" w:space="0" w:color="auto"/>
      </w:divBdr>
    </w:div>
    <w:div w:id="21003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hy/acts/143723" TargetMode="External"/><Relationship Id="rId13" Type="http://schemas.openxmlformats.org/officeDocument/2006/relationships/hyperlink" Target="https://www.arlis.am/hy/acts/171966" TargetMode="External"/><Relationship Id="rId18" Type="http://schemas.openxmlformats.org/officeDocument/2006/relationships/hyperlink" Target="https://www.arlis.am/hy/acts/2096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cso.gov.am/internal-external-competitions" TargetMode="External"/><Relationship Id="rId12" Type="http://schemas.openxmlformats.org/officeDocument/2006/relationships/hyperlink" Target="https://www.arlis.am/hy/acts/203919" TargetMode="External"/><Relationship Id="rId17" Type="http://schemas.openxmlformats.org/officeDocument/2006/relationships/hyperlink" Target="https://www.arlis.am/hy/acts/208569" TargetMode="External"/><Relationship Id="rId2" Type="http://schemas.openxmlformats.org/officeDocument/2006/relationships/numbering" Target="numbering.xml"/><Relationship Id="rId16" Type="http://schemas.openxmlformats.org/officeDocument/2006/relationships/hyperlink" Target="https://www.arlis.am/hy/acts/2042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1350;&#1400;&#1410;&#1398;&#1381;&#1387;%20&#1400;&#1410;&#1394;&#1377;&#1408;&#1391;&#1377;&#1390;/&#1402;&#1377;&#1399;&#1407;&#1400;&#1398;&#1387;%20&#1377;&#1398;&#1393;&#1398;&#1377;&#1379;&#1408;&#1381;&#1408;%20&#1392;&#1387;&#1396;&#1398;&#1377;&#1391;&#1377;&#1398;/&#1412;&#1377;&#1394;&#1377;&#1412;&#1377;&#1399;&#1387;&#1398;&#1400;&#1410;&#1385;&#1397;&#1400;&#1410;&#1398;++/&#1395;&#1377;&#1408;&#1407;.&#1378;&#1377;&#1386;.&#1402;&#1381;&#1407;%20&#1357;&#1400;&#1410;&#1408;&#1381;&#1398;+/&#1331;&#1388;&#1389;.%20&#1396;&#1377;&#1405;.&#1348;2-3.docx" TargetMode="External"/><Relationship Id="rId11" Type="http://schemas.openxmlformats.org/officeDocument/2006/relationships/hyperlink" Target="https://www.arlis.am/hy/acts/204205" TargetMode="External"/><Relationship Id="rId5" Type="http://schemas.openxmlformats.org/officeDocument/2006/relationships/webSettings" Target="webSettings.xml"/><Relationship Id="rId15" Type="http://schemas.openxmlformats.org/officeDocument/2006/relationships/hyperlink" Target="https://www.arlis.am/hy/acts/209677" TargetMode="External"/><Relationship Id="rId10" Type="http://schemas.openxmlformats.org/officeDocument/2006/relationships/hyperlink" Target="https://www.arlis.am/hy/acts/208569/latest" TargetMode="External"/><Relationship Id="rId19" Type="http://schemas.openxmlformats.org/officeDocument/2006/relationships/hyperlink" Target="https://www.arlis.am/hy/acts/195593" TargetMode="External"/><Relationship Id="rId4" Type="http://schemas.openxmlformats.org/officeDocument/2006/relationships/settings" Target="settings.xml"/><Relationship Id="rId9" Type="http://schemas.openxmlformats.org/officeDocument/2006/relationships/hyperlink" Target="https://www.arlis.am/hy/acts/207626" TargetMode="External"/><Relationship Id="rId14" Type="http://schemas.openxmlformats.org/officeDocument/2006/relationships/hyperlink" Target="https://www.arlis.am/hy/acts/195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3A36-CFF5-4EEF-9374-E1C5B0CC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14</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203</cp:revision>
  <cp:lastPrinted>2025-08-15T08:26:00Z</cp:lastPrinted>
  <dcterms:created xsi:type="dcterms:W3CDTF">2021-05-17T14:33:00Z</dcterms:created>
  <dcterms:modified xsi:type="dcterms:W3CDTF">2025-08-15T08:26:00Z</dcterms:modified>
</cp:coreProperties>
</file>