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17" w:rsidRPr="00176DA7" w:rsidRDefault="00401D17" w:rsidP="00AE0B48">
      <w:pPr>
        <w:spacing w:line="240" w:lineRule="auto"/>
        <w:rPr>
          <w:rFonts w:ascii="GHEA Grapalat" w:hAnsi="GHEA Grapalat"/>
          <w:b/>
          <w:bCs/>
          <w:sz w:val="32"/>
          <w:szCs w:val="32"/>
          <w:lang w:val="en-US"/>
        </w:rPr>
      </w:pPr>
    </w:p>
    <w:p w:rsidR="00583CD1" w:rsidRPr="000E63DA" w:rsidRDefault="00346C34" w:rsidP="00AE0B48">
      <w:pPr>
        <w:spacing w:line="240" w:lineRule="auto"/>
        <w:ind w:left="-709" w:firstLine="709"/>
        <w:jc w:val="center"/>
        <w:rPr>
          <w:rFonts w:ascii="GHEA Grapalat" w:hAnsi="GHEA Grapalat"/>
          <w:bCs/>
          <w:sz w:val="32"/>
          <w:szCs w:val="32"/>
          <w:lang w:val="hy-AM"/>
        </w:rPr>
      </w:pPr>
      <w:r w:rsidRPr="000E63DA">
        <w:rPr>
          <w:rFonts w:ascii="GHEA Grapalat" w:hAnsi="GHEA Grapalat"/>
          <w:bCs/>
          <w:sz w:val="32"/>
          <w:szCs w:val="32"/>
          <w:lang w:val="hy-AM"/>
        </w:rPr>
        <w:t>Հայտարարություն</w:t>
      </w:r>
    </w:p>
    <w:p w:rsidR="00346C34" w:rsidRPr="000E63DA" w:rsidRDefault="00346C34" w:rsidP="00AE0B48">
      <w:pPr>
        <w:spacing w:line="240" w:lineRule="auto"/>
        <w:ind w:left="-709" w:firstLine="709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Մասանագիտական պաշտոնների</w:t>
      </w:r>
      <w:r w:rsidR="007A5A67" w:rsidRPr="000E63DA">
        <w:rPr>
          <w:rFonts w:ascii="GHEA Grapalat" w:hAnsi="GHEA Grapalat"/>
          <w:bCs/>
          <w:sz w:val="24"/>
          <w:szCs w:val="24"/>
          <w:lang w:val="hy-AM"/>
        </w:rPr>
        <w:t xml:space="preserve"> 6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-րդ ենթախմբի թա</w:t>
      </w:r>
      <w:r w:rsidR="007A5A67" w:rsidRPr="000E63DA">
        <w:rPr>
          <w:rFonts w:ascii="GHEA Grapalat" w:hAnsi="GHEA Grapalat"/>
          <w:bCs/>
          <w:sz w:val="24"/>
          <w:szCs w:val="24"/>
          <w:lang w:val="hy-AM"/>
        </w:rPr>
        <w:t>փ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ուր պաշտոնը համալրելու համար մրցույթ հայտարարելու մասին</w:t>
      </w:r>
    </w:p>
    <w:p w:rsidR="007A5A67" w:rsidRPr="000E63DA" w:rsidRDefault="007A5A67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Հ</w:t>
      </w:r>
      <w:r w:rsidR="000E63DA" w:rsidRPr="000E63DA">
        <w:rPr>
          <w:rFonts w:ascii="GHEA Grapalat" w:hAnsi="GHEA Grapalat"/>
          <w:bCs/>
          <w:sz w:val="24"/>
          <w:szCs w:val="24"/>
          <w:lang w:val="hy-AM"/>
        </w:rPr>
        <w:t xml:space="preserve">այաստանի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Հ</w:t>
      </w:r>
      <w:r w:rsidR="000E63DA" w:rsidRPr="000E63DA">
        <w:rPr>
          <w:rFonts w:ascii="GHEA Grapalat" w:hAnsi="GHEA Grapalat"/>
          <w:bCs/>
          <w:sz w:val="24"/>
          <w:szCs w:val="24"/>
          <w:lang w:val="hy-AM"/>
        </w:rPr>
        <w:t>անրապետության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 Գեղարքունիքի մարզպետարանը հայտարարում է </w:t>
      </w:r>
      <w:r w:rsidR="00A6048F" w:rsidRPr="00A6048F">
        <w:rPr>
          <w:rFonts w:ascii="GHEA Grapalat" w:hAnsi="GHEA Grapalat"/>
          <w:sz w:val="24"/>
          <w:szCs w:val="24"/>
          <w:lang w:val="hy-AM"/>
        </w:rPr>
        <w:t>առողջապահության և սոցիալական ապահովության վարչության սոցիալական ապահովության բաժնի մասնագետ</w:t>
      </w:r>
      <w:r w:rsidR="00A6048F">
        <w:rPr>
          <w:rFonts w:ascii="GHEA Grapalat" w:hAnsi="GHEA Grapalat"/>
          <w:sz w:val="24"/>
          <w:szCs w:val="24"/>
          <w:lang w:val="hy-AM"/>
        </w:rPr>
        <w:t>ի</w:t>
      </w:r>
      <w:r w:rsidR="00A6048F" w:rsidRPr="00A6048F">
        <w:rPr>
          <w:rFonts w:ascii="GHEA Grapalat" w:hAnsi="GHEA Grapalat"/>
          <w:sz w:val="24"/>
          <w:szCs w:val="24"/>
          <w:lang w:val="hy-AM"/>
        </w:rPr>
        <w:t xml:space="preserve">  (ծածկագիրը՝ 94-1.5-Մ6-2)</w:t>
      </w:r>
      <w:r w:rsidR="00A50CE6">
        <w:rPr>
          <w:rFonts w:ascii="GHEA Grapalat" w:hAnsi="GHEA Grapalat"/>
          <w:sz w:val="24"/>
          <w:szCs w:val="24"/>
          <w:lang w:val="hy-AM"/>
        </w:rPr>
        <w:t xml:space="preserve"> 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թափուր պաշտոնը համալրելու համար</w:t>
      </w:r>
      <w:r w:rsidR="003C471A" w:rsidRPr="000E63DA">
        <w:rPr>
          <w:rFonts w:ascii="GHEA Grapalat" w:hAnsi="GHEA Grapalat"/>
          <w:bCs/>
          <w:sz w:val="24"/>
          <w:szCs w:val="24"/>
          <w:lang w:val="hy-AM"/>
        </w:rPr>
        <w:t xml:space="preserve">  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վարկանիշային ցուցակի համապատասխան համարներում գրանցված անձանց  հարցազրույցի, որը տեղի կունենա</w:t>
      </w:r>
      <w:r w:rsidR="009A22F2" w:rsidRPr="000E63D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423E2F">
        <w:rPr>
          <w:rFonts w:ascii="GHEA Grapalat" w:hAnsi="GHEA Grapalat"/>
          <w:b/>
          <w:bCs/>
          <w:sz w:val="24"/>
          <w:szCs w:val="24"/>
          <w:lang w:val="hy-AM"/>
        </w:rPr>
        <w:t>2022</w:t>
      </w:r>
      <w:r w:rsidR="00B04F87" w:rsidRPr="000E63DA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="00C3777E" w:rsidRPr="000E63D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423E2F">
        <w:rPr>
          <w:rFonts w:ascii="GHEA Grapalat" w:hAnsi="GHEA Grapalat"/>
          <w:b/>
          <w:bCs/>
          <w:sz w:val="24"/>
          <w:szCs w:val="24"/>
          <w:lang w:val="hy-AM"/>
        </w:rPr>
        <w:t>ապրիլ</w:t>
      </w:r>
      <w:r w:rsidR="00C3777E" w:rsidRPr="000E63DA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="0005727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893DCA">
        <w:rPr>
          <w:rFonts w:ascii="GHEA Grapalat" w:hAnsi="GHEA Grapalat"/>
          <w:b/>
          <w:bCs/>
          <w:sz w:val="24"/>
          <w:szCs w:val="24"/>
          <w:lang w:val="hy-AM"/>
        </w:rPr>
        <w:t>21</w:t>
      </w:r>
      <w:r w:rsidR="00B04F87" w:rsidRPr="000E63DA">
        <w:rPr>
          <w:rFonts w:ascii="GHEA Grapalat" w:hAnsi="GHEA Grapalat"/>
          <w:b/>
          <w:bCs/>
          <w:sz w:val="24"/>
          <w:szCs w:val="24"/>
          <w:lang w:val="hy-AM"/>
        </w:rPr>
        <w:t>-ին, ժամը</w:t>
      </w:r>
      <w:r w:rsidR="007C31AA" w:rsidRPr="000E63DA">
        <w:rPr>
          <w:rFonts w:ascii="GHEA Grapalat" w:hAnsi="GHEA Grapalat"/>
          <w:b/>
          <w:bCs/>
          <w:sz w:val="24"/>
          <w:szCs w:val="24"/>
          <w:lang w:val="hy-AM"/>
        </w:rPr>
        <w:t xml:space="preserve"> 1</w:t>
      </w:r>
      <w:r w:rsidR="0062592F">
        <w:rPr>
          <w:rFonts w:ascii="GHEA Grapalat" w:hAnsi="GHEA Grapalat"/>
          <w:b/>
          <w:bCs/>
          <w:sz w:val="24"/>
          <w:szCs w:val="24"/>
          <w:lang w:val="hy-AM"/>
        </w:rPr>
        <w:t>1</w:t>
      </w:r>
      <w:r w:rsidR="00B04F87" w:rsidRPr="000E63DA">
        <w:rPr>
          <w:rFonts w:ascii="GHEA Grapalat" w:hAnsi="GHEA Grapalat"/>
          <w:b/>
          <w:bCs/>
          <w:sz w:val="24"/>
          <w:szCs w:val="24"/>
          <w:vertAlign w:val="superscript"/>
          <w:lang w:val="hy-AM"/>
        </w:rPr>
        <w:t>00</w:t>
      </w:r>
      <w:r w:rsidR="00B04F87" w:rsidRPr="000E63DA">
        <w:rPr>
          <w:rFonts w:ascii="GHEA Grapalat" w:hAnsi="GHEA Grapalat"/>
          <w:b/>
          <w:bCs/>
          <w:sz w:val="24"/>
          <w:szCs w:val="24"/>
          <w:lang w:val="hy-AM"/>
        </w:rPr>
        <w:t>-ին</w:t>
      </w:r>
      <w:r w:rsidR="00B04F87" w:rsidRPr="000E63DA">
        <w:rPr>
          <w:rFonts w:ascii="GHEA Grapalat" w:hAnsi="GHEA Grapalat"/>
          <w:bCs/>
          <w:color w:val="FF0000"/>
          <w:sz w:val="24"/>
          <w:szCs w:val="24"/>
          <w:lang w:val="hy-AM"/>
        </w:rPr>
        <w:t xml:space="preserve"> 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ՀՀ Գեղարքունիքի մարզպետարան</w:t>
      </w:r>
      <w:r w:rsidR="000C6622" w:rsidRPr="000E63DA">
        <w:rPr>
          <w:rFonts w:ascii="GHEA Grapalat" w:hAnsi="GHEA Grapalat"/>
          <w:bCs/>
          <w:sz w:val="24"/>
          <w:szCs w:val="24"/>
          <w:lang w:val="hy-AM"/>
        </w:rPr>
        <w:t>ի վարչական շենք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ում</w:t>
      </w:r>
      <w:r w:rsidR="003C471A" w:rsidRPr="000E63DA">
        <w:rPr>
          <w:rFonts w:ascii="GHEA Grapalat" w:hAnsi="GHEA Grapalat"/>
          <w:bCs/>
          <w:sz w:val="24"/>
          <w:szCs w:val="24"/>
          <w:lang w:val="hy-AM"/>
        </w:rPr>
        <w:t xml:space="preserve"> (</w:t>
      </w:r>
      <w:r w:rsidR="003C471A" w:rsidRPr="000E63DA">
        <w:rPr>
          <w:rFonts w:ascii="GHEA Grapalat" w:hAnsi="GHEA Grapalat" w:cs="Sylfaen"/>
          <w:sz w:val="24"/>
          <w:szCs w:val="24"/>
          <w:lang w:val="hy-AM"/>
        </w:rPr>
        <w:t>ք</w:t>
      </w:r>
      <w:r w:rsidR="003C471A" w:rsidRPr="000E63DA">
        <w:rPr>
          <w:rFonts w:ascii="GHEA Grapalat" w:hAnsi="GHEA Grapalat" w:cs="Times Armenian"/>
          <w:sz w:val="24"/>
          <w:szCs w:val="24"/>
          <w:lang w:val="hy-AM"/>
        </w:rPr>
        <w:t xml:space="preserve">. </w:t>
      </w:r>
      <w:r w:rsidR="003C471A" w:rsidRPr="000E63DA">
        <w:rPr>
          <w:rFonts w:ascii="GHEA Grapalat" w:hAnsi="GHEA Grapalat" w:cs="Sylfaen"/>
          <w:sz w:val="24"/>
          <w:szCs w:val="24"/>
          <w:lang w:val="hy-AM"/>
        </w:rPr>
        <w:t>Գավառ</w:t>
      </w:r>
      <w:r w:rsidR="003C471A" w:rsidRPr="000E63DA">
        <w:rPr>
          <w:rFonts w:ascii="GHEA Grapalat" w:hAnsi="GHEA Grapalat" w:cs="Times Armenian"/>
          <w:sz w:val="24"/>
          <w:szCs w:val="24"/>
          <w:lang w:val="hy-AM"/>
        </w:rPr>
        <w:t xml:space="preserve">, Կենտրոնական հրապարակ </w:t>
      </w:r>
      <w:r w:rsidR="003C471A" w:rsidRPr="000E63DA">
        <w:rPr>
          <w:rFonts w:ascii="GHEA Grapalat" w:hAnsi="GHEA Grapalat" w:cs="Sylfaen"/>
          <w:sz w:val="24"/>
          <w:szCs w:val="24"/>
          <w:lang w:val="hy-AM"/>
        </w:rPr>
        <w:t>N</w:t>
      </w:r>
      <w:r w:rsidR="003C471A" w:rsidRPr="000E63DA">
        <w:rPr>
          <w:rFonts w:ascii="GHEA Grapalat" w:hAnsi="GHEA Grapalat" w:cs="Times Armenian"/>
          <w:sz w:val="24"/>
          <w:szCs w:val="24"/>
          <w:lang w:val="hy-AM"/>
        </w:rPr>
        <w:t xml:space="preserve"> 7</w:t>
      </w:r>
      <w:r w:rsidR="003C471A" w:rsidRPr="000E63DA">
        <w:rPr>
          <w:rFonts w:ascii="GHEA Grapalat" w:hAnsi="GHEA Grapalat"/>
          <w:bCs/>
          <w:sz w:val="24"/>
          <w:szCs w:val="24"/>
          <w:lang w:val="hy-AM"/>
        </w:rPr>
        <w:t>):</w:t>
      </w:r>
    </w:p>
    <w:p w:rsidR="00346C34" w:rsidRPr="000E63DA" w:rsidRDefault="003C471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Հարցազրույցին հրավիրվող անձը հարցազրույցի օրը պետք է ներկայացնի հետևյալ բնօրինակ փաստաթղթերը՝</w:t>
      </w:r>
    </w:p>
    <w:p w:rsidR="003C471A" w:rsidRPr="000E63DA" w:rsidRDefault="003C471A" w:rsidP="00AE0B48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</w:rPr>
      </w:pPr>
      <w:r w:rsidRPr="000E63DA">
        <w:rPr>
          <w:rFonts w:ascii="GHEA Grapalat" w:hAnsi="GHEA Grapalat"/>
          <w:bCs/>
          <w:sz w:val="24"/>
          <w:szCs w:val="24"/>
        </w:rPr>
        <w:t>անձնագիր (ՀԾ համարանիշ)</w:t>
      </w:r>
    </w:p>
    <w:p w:rsidR="003C471A" w:rsidRPr="000E63DA" w:rsidRDefault="003C471A" w:rsidP="00AE0B48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</w:rPr>
      </w:pPr>
      <w:r w:rsidRPr="000E63DA">
        <w:rPr>
          <w:rFonts w:ascii="GHEA Grapalat" w:hAnsi="GHEA Grapalat"/>
          <w:bCs/>
          <w:sz w:val="24"/>
          <w:szCs w:val="24"/>
        </w:rPr>
        <w:t>դիպլոմ (առկայության դեպքում)</w:t>
      </w:r>
    </w:p>
    <w:p w:rsidR="00940E1B" w:rsidRPr="000E63DA" w:rsidRDefault="003C471A" w:rsidP="00940E1B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</w:rPr>
      </w:pPr>
      <w:r w:rsidRPr="000E63DA">
        <w:rPr>
          <w:rFonts w:ascii="GHEA Grapalat" w:hAnsi="GHEA Grapalat"/>
          <w:bCs/>
          <w:sz w:val="24"/>
          <w:szCs w:val="24"/>
        </w:rPr>
        <w:t>աշխատանքային գործունեությունը հավաստող փաստաթուղթ (առկայության դեպքում)</w:t>
      </w:r>
    </w:p>
    <w:p w:rsidR="003C471A" w:rsidRPr="000E63DA" w:rsidRDefault="003C471A" w:rsidP="00AE0B48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արական սեռի անձինք՝ զինվորական գրքույկ կամ դրան փոխարինող ժամանակավոր զորակոչային տեղամասից զինվորական կցագրման վկայական կամ համապատասխան տեղեկանք:  </w:t>
      </w:r>
    </w:p>
    <w:p w:rsidR="003C471A" w:rsidRPr="000E63DA" w:rsidRDefault="003C471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Հարցազրույց</w:t>
      </w:r>
      <w:r w:rsidR="00E10DFB" w:rsidRPr="000E63DA">
        <w:rPr>
          <w:rFonts w:ascii="GHEA Grapalat" w:hAnsi="GHEA Grapalat"/>
          <w:bCs/>
          <w:sz w:val="24"/>
          <w:szCs w:val="24"/>
          <w:lang w:val="hy-AM"/>
        </w:rPr>
        <w:t>ը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 կանցկացվի 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>«Հարցարան»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 ձևաչափով:</w:t>
      </w:r>
    </w:p>
    <w:p w:rsidR="003C471A" w:rsidRPr="000E63DA" w:rsidRDefault="003C471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Հիմնական աշխատավարձի չափը կազմում է՝ 111.115</w:t>
      </w:r>
      <w:r w:rsidRPr="000E63DA">
        <w:rPr>
          <w:rFonts w:ascii="GHEA Grapalat" w:hAnsi="GHEA Grapalat"/>
          <w:bCs/>
          <w:color w:val="FF0000"/>
          <w:sz w:val="24"/>
          <w:szCs w:val="24"/>
          <w:lang w:val="hy-AM"/>
        </w:rPr>
        <w:t xml:space="preserve">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ՀՀ դրամ:</w:t>
      </w:r>
    </w:p>
    <w:p w:rsidR="003C471A" w:rsidRPr="000E63DA" w:rsidRDefault="009E633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Նշված պաշտոնին հավակնող անձը պետք է լինի բարեկիրթ, պարտաճանաչ, հավասարակշռված, ունենա նախաձեռնողականություն և պատասխանատվություն ստանձնելու կարողություն:</w:t>
      </w:r>
    </w:p>
    <w:p w:rsidR="009E633A" w:rsidRPr="000E63DA" w:rsidRDefault="009E633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Քաղաքացիական ծառայության նշված թափուր պաշտոնի անձնագրի էլեկտրոնային տարբերակին կարող եք ծանոթանալ </w:t>
      </w:r>
      <w:hyperlink r:id="rId6" w:history="1">
        <w:r w:rsidR="00A6048F" w:rsidRPr="00A6048F">
          <w:rPr>
            <w:rStyle w:val="a5"/>
            <w:rFonts w:ascii="GHEA Grapalat" w:hAnsi="GHEA Grapalat"/>
            <w:bCs/>
            <w:sz w:val="24"/>
            <w:szCs w:val="24"/>
            <w:lang w:val="hy-AM"/>
          </w:rPr>
          <w:t>հղումը</w:t>
        </w:r>
      </w:hyperlink>
      <w:r w:rsidR="00A50CE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Աշխատավայրի հասցեն է՝ ՀՀ Գեղարքունիքի մարզպետարան, </w:t>
      </w:r>
      <w:r w:rsidRPr="000E63DA">
        <w:rPr>
          <w:rFonts w:ascii="GHEA Grapalat" w:hAnsi="GHEA Grapalat" w:cs="Sylfaen"/>
          <w:sz w:val="24"/>
          <w:szCs w:val="24"/>
          <w:lang w:val="hy-AM"/>
        </w:rPr>
        <w:t>ք</w:t>
      </w:r>
      <w:r w:rsidRPr="000E63DA">
        <w:rPr>
          <w:rFonts w:ascii="GHEA Grapalat" w:hAnsi="GHEA Grapalat" w:cs="Times Armenian"/>
          <w:sz w:val="24"/>
          <w:szCs w:val="24"/>
          <w:lang w:val="hy-AM"/>
        </w:rPr>
        <w:t xml:space="preserve">. </w:t>
      </w:r>
      <w:r w:rsidRPr="000E63DA">
        <w:rPr>
          <w:rFonts w:ascii="GHEA Grapalat" w:hAnsi="GHEA Grapalat" w:cs="Sylfaen"/>
          <w:sz w:val="24"/>
          <w:szCs w:val="24"/>
          <w:lang w:val="hy-AM"/>
        </w:rPr>
        <w:t>Գավառ</w:t>
      </w:r>
      <w:r w:rsidRPr="000E63DA">
        <w:rPr>
          <w:rFonts w:ascii="GHEA Grapalat" w:hAnsi="GHEA Grapalat" w:cs="Times Armenian"/>
          <w:sz w:val="24"/>
          <w:szCs w:val="24"/>
          <w:lang w:val="hy-AM"/>
        </w:rPr>
        <w:t xml:space="preserve">, Կենտրոնական հրապարակ </w:t>
      </w:r>
      <w:r w:rsidRPr="000E63DA">
        <w:rPr>
          <w:rFonts w:ascii="GHEA Grapalat" w:hAnsi="GHEA Grapalat" w:cs="Sylfaen"/>
          <w:sz w:val="24"/>
          <w:szCs w:val="24"/>
          <w:lang w:val="hy-AM"/>
        </w:rPr>
        <w:t>N</w:t>
      </w:r>
      <w:r w:rsidRPr="000E63DA">
        <w:rPr>
          <w:rFonts w:ascii="GHEA Grapalat" w:hAnsi="GHEA Grapalat" w:cs="Times Armenian"/>
          <w:sz w:val="24"/>
          <w:szCs w:val="24"/>
          <w:lang w:val="hy-AM"/>
        </w:rPr>
        <w:t xml:space="preserve"> 7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):</w:t>
      </w:r>
    </w:p>
    <w:p w:rsidR="0007320C" w:rsidRPr="000E63DA" w:rsidRDefault="0007320C" w:rsidP="00AE0B48">
      <w:pPr>
        <w:tabs>
          <w:tab w:val="left" w:pos="-284"/>
          <w:tab w:val="left" w:pos="0"/>
        </w:tabs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 w:cs="Sylfaen"/>
          <w:sz w:val="24"/>
          <w:szCs w:val="24"/>
          <w:lang w:val="hy-AM"/>
        </w:rPr>
        <w:t xml:space="preserve">Վարկանիշային ցուցակում գրանցված անձանց հարցազրույցի հրավիրելու համար տեղեկացնելու </w:t>
      </w:r>
      <w:r w:rsidRPr="000E63DA">
        <w:rPr>
          <w:rFonts w:ascii="GHEA Grapalat" w:hAnsi="GHEA Grapalat" w:cs="Sylfaen"/>
          <w:b/>
          <w:sz w:val="24"/>
          <w:szCs w:val="24"/>
          <w:lang w:val="hy-AM"/>
        </w:rPr>
        <w:t xml:space="preserve">վերջնաժամկետի օրն է </w:t>
      </w:r>
      <w:r w:rsidR="00423E2F">
        <w:rPr>
          <w:rFonts w:ascii="GHEA Grapalat" w:hAnsi="GHEA Grapalat"/>
          <w:b/>
          <w:bCs/>
          <w:sz w:val="24"/>
          <w:szCs w:val="24"/>
          <w:lang w:val="hy-AM"/>
        </w:rPr>
        <w:t>2022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0E63DA">
        <w:rPr>
          <w:rFonts w:ascii="GHEA Grapalat" w:hAnsi="GHEA Grapalat"/>
          <w:b/>
          <w:bCs/>
          <w:color w:val="FF0000"/>
          <w:sz w:val="24"/>
          <w:szCs w:val="24"/>
          <w:lang w:val="hy-AM"/>
        </w:rPr>
        <w:t xml:space="preserve"> </w:t>
      </w:r>
      <w:r w:rsidR="00372339">
        <w:rPr>
          <w:rFonts w:ascii="GHEA Grapalat" w:hAnsi="GHEA Grapalat"/>
          <w:b/>
          <w:bCs/>
          <w:sz w:val="24"/>
          <w:szCs w:val="24"/>
          <w:lang w:val="hy-AM"/>
        </w:rPr>
        <w:t>ապրիլ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="0005727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372339">
        <w:rPr>
          <w:rFonts w:ascii="GHEA Grapalat" w:hAnsi="GHEA Grapalat"/>
          <w:b/>
          <w:bCs/>
          <w:sz w:val="24"/>
          <w:szCs w:val="24"/>
          <w:lang w:val="hy-AM"/>
        </w:rPr>
        <w:t>1</w:t>
      </w:r>
      <w:r w:rsidR="00893DCA">
        <w:rPr>
          <w:rFonts w:ascii="GHEA Grapalat" w:hAnsi="GHEA Grapalat"/>
          <w:b/>
          <w:bCs/>
          <w:sz w:val="24"/>
          <w:szCs w:val="24"/>
          <w:lang w:val="hy-AM"/>
        </w:rPr>
        <w:t>8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>-ը:</w:t>
      </w:r>
    </w:p>
    <w:p w:rsidR="0007320C" w:rsidRPr="000E63DA" w:rsidRDefault="0007320C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 w:cs="Sylfaen"/>
          <w:sz w:val="24"/>
          <w:szCs w:val="24"/>
          <w:lang w:val="hy-AM"/>
        </w:rPr>
        <w:t xml:space="preserve">Անհրաժեշտ տեղեկությունների համար կարող եք զանգահարել 060 65 06 26 հեռախոսահամարով կամ ուղարկել հաղորդագրություն </w:t>
      </w:r>
      <w:hyperlink r:id="rId7" w:history="1">
        <w:r w:rsidR="0025374E" w:rsidRPr="00EE5569">
          <w:rPr>
            <w:rStyle w:val="a5"/>
            <w:rFonts w:ascii="GHEA Grapalat" w:hAnsi="GHEA Grapalat"/>
            <w:sz w:val="24"/>
            <w:szCs w:val="24"/>
            <w:lang w:val="hy-AM"/>
          </w:rPr>
          <w:t>gegharquniq.andznakazm@mta.gov.am</w:t>
        </w:r>
      </w:hyperlink>
      <w:r w:rsidR="000C6622" w:rsidRPr="000E63DA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էլեկտրոնային հասցեին:</w:t>
      </w:r>
    </w:p>
    <w:p w:rsidR="00940E1B" w:rsidRPr="000E63DA" w:rsidRDefault="00940E1B" w:rsidP="00AE0B48">
      <w:pPr>
        <w:spacing w:line="24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0E63DA" w:rsidRPr="007B799F" w:rsidRDefault="00057273" w:rsidP="000E63DA">
      <w:pPr>
        <w:spacing w:line="240" w:lineRule="auto"/>
        <w:ind w:left="-709" w:firstLine="709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 w:rsidR="00893DCA">
        <w:rPr>
          <w:rFonts w:ascii="GHEA Grapalat" w:hAnsi="GHEA Grapalat"/>
          <w:sz w:val="24"/>
          <w:szCs w:val="24"/>
          <w:lang w:val="hy-AM"/>
        </w:rPr>
        <w:t>13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="00423E2F">
        <w:rPr>
          <w:rFonts w:ascii="GHEA Grapalat" w:hAnsi="GHEA Grapalat"/>
          <w:sz w:val="24"/>
          <w:szCs w:val="24"/>
          <w:lang w:val="hy-AM"/>
        </w:rPr>
        <w:t>0</w:t>
      </w:r>
      <w:r w:rsidR="00893DCA">
        <w:rPr>
          <w:rFonts w:ascii="GHEA Grapalat" w:hAnsi="GHEA Grapalat"/>
          <w:sz w:val="24"/>
          <w:szCs w:val="24"/>
          <w:lang w:val="hy-AM"/>
        </w:rPr>
        <w:t>4</w:t>
      </w:r>
      <w:bookmarkStart w:id="0" w:name="_GoBack"/>
      <w:bookmarkEnd w:id="0"/>
      <w:r w:rsidR="007B799F">
        <w:rPr>
          <w:rFonts w:ascii="GHEA Grapalat" w:hAnsi="GHEA Grapalat"/>
          <w:sz w:val="24"/>
          <w:szCs w:val="24"/>
          <w:lang w:val="hy-AM"/>
        </w:rPr>
        <w:t>.2022</w:t>
      </w:r>
      <w:r w:rsidR="000E63DA">
        <w:rPr>
          <w:rFonts w:ascii="GHEA Grapalat" w:hAnsi="GHEA Grapalat"/>
          <w:sz w:val="24"/>
          <w:szCs w:val="24"/>
          <w:lang w:val="hy-AM"/>
        </w:rPr>
        <w:t>թ</w:t>
      </w:r>
      <w:r w:rsidR="007B799F">
        <w:rPr>
          <w:rFonts w:ascii="Cambria Math" w:hAnsi="Cambria Math"/>
          <w:sz w:val="24"/>
          <w:szCs w:val="24"/>
          <w:lang w:val="hy-AM"/>
        </w:rPr>
        <w:t>․</w:t>
      </w:r>
    </w:p>
    <w:p w:rsidR="00940E1B" w:rsidRPr="000E63DA" w:rsidRDefault="00940E1B" w:rsidP="000E63DA">
      <w:pPr>
        <w:tabs>
          <w:tab w:val="left" w:pos="7734"/>
        </w:tabs>
        <w:spacing w:line="24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940E1B" w:rsidRDefault="00940E1B" w:rsidP="00AE0B48">
      <w:pPr>
        <w:spacing w:line="24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6048F" w:rsidRPr="0062592F" w:rsidRDefault="00A6048F" w:rsidP="00A6048F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A6048F" w:rsidRPr="0062592F" w:rsidRDefault="00A6048F" w:rsidP="00A6048F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62592F">
        <w:rPr>
          <w:rFonts w:ascii="GHEA Grapalat" w:hAnsi="GHEA Grapalat"/>
          <w:b/>
          <w:sz w:val="24"/>
          <w:szCs w:val="24"/>
          <w:lang w:val="hy-AM"/>
        </w:rPr>
        <w:t>Հավելված N 62</w:t>
      </w:r>
    </w:p>
    <w:p w:rsidR="00A6048F" w:rsidRPr="0062592F" w:rsidRDefault="00A6048F" w:rsidP="00A6048F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62592F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</w:p>
    <w:p w:rsidR="00A6048F" w:rsidRPr="0062592F" w:rsidRDefault="00A6048F" w:rsidP="00A6048F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62592F">
        <w:rPr>
          <w:rFonts w:ascii="GHEA Grapalat" w:hAnsi="GHEA Grapalat"/>
          <w:b/>
          <w:sz w:val="24"/>
          <w:szCs w:val="24"/>
          <w:lang w:val="hy-AM"/>
        </w:rPr>
        <w:t xml:space="preserve">Գեղարքունիքի մարզպետարանի </w:t>
      </w:r>
    </w:p>
    <w:p w:rsidR="00A6048F" w:rsidRPr="0062592F" w:rsidRDefault="00A6048F" w:rsidP="00A6048F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62592F">
        <w:rPr>
          <w:rFonts w:ascii="GHEA Grapalat" w:hAnsi="GHEA Grapalat"/>
          <w:b/>
          <w:sz w:val="24"/>
          <w:szCs w:val="24"/>
          <w:lang w:val="hy-AM"/>
        </w:rPr>
        <w:t>գլխավոր քարտուղարի</w:t>
      </w:r>
    </w:p>
    <w:p w:rsidR="00A6048F" w:rsidRPr="0062592F" w:rsidRDefault="00A6048F" w:rsidP="00A6048F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62592F">
        <w:rPr>
          <w:rFonts w:ascii="GHEA Grapalat" w:hAnsi="GHEA Grapalat"/>
          <w:b/>
          <w:sz w:val="24"/>
          <w:szCs w:val="24"/>
          <w:lang w:val="hy-AM"/>
        </w:rPr>
        <w:t>2019 թվականի դեկտեմբերի 20-ի N 1149-Ա հրամանի</w:t>
      </w:r>
    </w:p>
    <w:p w:rsidR="00A6048F" w:rsidRPr="0062592F" w:rsidRDefault="00A6048F" w:rsidP="00A6048F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6048F" w:rsidRPr="0062592F" w:rsidRDefault="00A6048F" w:rsidP="00A6048F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6048F" w:rsidRPr="00616B5B" w:rsidRDefault="00A6048F" w:rsidP="00A6048F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616B5B">
        <w:rPr>
          <w:rFonts w:ascii="GHEA Grapalat" w:hAnsi="GHEA Grapalat"/>
          <w:b/>
          <w:sz w:val="24"/>
          <w:szCs w:val="24"/>
          <w:lang w:val="en-US"/>
        </w:rPr>
        <w:t>ՔԱՂԱՔԱՑԻԱԿԱՆ   ԾԱՌԱՅՈՒԹՅԱՆ   ՊԱՇՏՈՆԻ   ԱՆՁՆԱԳԻՐ</w:t>
      </w:r>
    </w:p>
    <w:p w:rsidR="00A6048F" w:rsidRPr="00616B5B" w:rsidRDefault="00A6048F" w:rsidP="00A6048F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616B5B"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ԳԵՂԱՐՔՈՒՆԻՔԻ ՄԱՐԶՊԵՏԱՐԱՆԻ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16B5B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ԱՌՈՂՋԱՊԱՀՈՒԹՅԱՆ</w:t>
      </w:r>
      <w:r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 xml:space="preserve"> </w:t>
      </w:r>
      <w:r w:rsidRPr="00616B5B">
        <w:rPr>
          <w:rFonts w:ascii="GHEA Grapalat" w:eastAsia="Times New Roman" w:hAnsi="GHEA Grapalat" w:cs="Times New Roman"/>
          <w:b/>
          <w:sz w:val="24"/>
          <w:szCs w:val="24"/>
        </w:rPr>
        <w:t>ԵՎ</w:t>
      </w:r>
      <w:r w:rsidR="00B5047F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 xml:space="preserve"> ՍՈՑԻԱԼԱԿԱՆ ԱՊԱՀՈՎՈՒԹՅԱՆ </w:t>
      </w:r>
      <w:r w:rsidRPr="00616B5B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ՎԱՐՉՈՒԹՅԱՆ ՍՈՑԻԱԼԱԿԱՆ ԱՊԱՀՈՎՈՒԹՅԱՆ</w:t>
      </w:r>
      <w:r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 xml:space="preserve"> </w:t>
      </w:r>
      <w:proofErr w:type="gramStart"/>
      <w:r w:rsidRPr="00616B5B">
        <w:rPr>
          <w:rFonts w:ascii="GHEA Grapalat" w:hAnsi="GHEA Grapalat"/>
          <w:b/>
          <w:sz w:val="24"/>
          <w:szCs w:val="24"/>
          <w:lang w:val="en-US"/>
        </w:rPr>
        <w:t>ԲԱԺՆԻ  ՄԱՍՆԱԳԵՏ</w:t>
      </w:r>
      <w:proofErr w:type="gramEnd"/>
    </w:p>
    <w:p w:rsidR="00A6048F" w:rsidRPr="00616B5B" w:rsidRDefault="00A6048F" w:rsidP="00A6048F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0034"/>
      </w:tblGrid>
      <w:tr w:rsidR="00A6048F" w:rsidRPr="00616B5B" w:rsidTr="00490E1B">
        <w:tc>
          <w:tcPr>
            <w:tcW w:w="10031" w:type="dxa"/>
          </w:tcPr>
          <w:p w:rsidR="00A6048F" w:rsidRPr="00616B5B" w:rsidRDefault="00A6048F" w:rsidP="00A6048F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616B5B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Ընդհանուր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B5B">
              <w:rPr>
                <w:rFonts w:ascii="GHEA Grapalat" w:hAnsi="GHEA Grapalat"/>
                <w:b/>
                <w:sz w:val="24"/>
                <w:szCs w:val="24"/>
                <w:lang w:val="en-US"/>
              </w:rPr>
              <w:t>դրույթներ</w:t>
            </w:r>
            <w:proofErr w:type="spellEnd"/>
          </w:p>
        </w:tc>
      </w:tr>
      <w:tr w:rsidR="00A6048F" w:rsidRPr="00893DCA" w:rsidTr="00490E1B">
        <w:tc>
          <w:tcPr>
            <w:tcW w:w="10031" w:type="dxa"/>
          </w:tcPr>
          <w:p w:rsidR="00A6048F" w:rsidRPr="00616B5B" w:rsidRDefault="00A6048F" w:rsidP="00A6048F">
            <w:pPr>
              <w:pStyle w:val="a3"/>
              <w:numPr>
                <w:ilvl w:val="1"/>
                <w:numId w:val="2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gramStart"/>
            <w:r w:rsidRPr="00616B5B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.</w:t>
            </w:r>
            <w:proofErr w:type="spellStart"/>
            <w:r w:rsidRPr="00616B5B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Պաշտոնի</w:t>
            </w:r>
            <w:proofErr w:type="spellEnd"/>
            <w:proofErr w:type="gramEnd"/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B5B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  <w:proofErr w:type="spellEnd"/>
            <w:r w:rsidRPr="00616B5B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6B5B">
              <w:rPr>
                <w:rFonts w:ascii="GHEA Grapalat" w:hAnsi="GHEA Grapalat"/>
                <w:b/>
                <w:sz w:val="24"/>
                <w:szCs w:val="24"/>
                <w:lang w:val="en-US"/>
              </w:rPr>
              <w:t>ծածկագիրը</w:t>
            </w:r>
            <w:proofErr w:type="spellEnd"/>
          </w:p>
          <w:p w:rsidR="00A6048F" w:rsidRPr="00616B5B" w:rsidRDefault="00A6048F" w:rsidP="00490E1B">
            <w:pPr>
              <w:pStyle w:val="a7"/>
              <w:rPr>
                <w:rFonts w:ascii="GHEA Grapalat" w:hAnsi="GHEA Grapalat"/>
                <w:sz w:val="24"/>
                <w:szCs w:val="24"/>
              </w:rPr>
            </w:pP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</w:rPr>
              <w:t>այաստանի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</w:rPr>
              <w:t>անրապետության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Գեղարքունիքի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մարզպետարանի</w:t>
            </w: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այսուհետ՝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Մարզպետարան</w:t>
            </w: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</w:rPr>
              <w:t>առողջապահության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16B5B">
              <w:rPr>
                <w:rFonts w:ascii="GHEA Grapalat" w:hAnsi="GHEA Grapalat"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</w:rPr>
              <w:t>սոցիալական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</w:rPr>
              <w:t>ապահովության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</w:rPr>
              <w:t>վարչության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16B5B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616B5B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</w:rPr>
              <w:t>Վարչություն</w:t>
            </w:r>
            <w:proofErr w:type="spellEnd"/>
            <w:r w:rsidRPr="00616B5B">
              <w:rPr>
                <w:rFonts w:ascii="GHEA Grapalat" w:hAnsi="GHEA Grapalat"/>
                <w:sz w:val="24"/>
                <w:szCs w:val="24"/>
              </w:rPr>
              <w:t xml:space="preserve">) 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</w:rPr>
              <w:t>սոցիալական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</w:rPr>
              <w:t>ապահովության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Pr="00616B5B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616B5B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</w:rPr>
              <w:t>Բաժին</w:t>
            </w:r>
            <w:proofErr w:type="spellEnd"/>
            <w:r w:rsidRPr="00616B5B">
              <w:rPr>
                <w:rFonts w:ascii="GHEA Grapalat" w:hAnsi="GHEA Grapalat"/>
                <w:sz w:val="24"/>
                <w:szCs w:val="24"/>
              </w:rPr>
              <w:t xml:space="preserve">) 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</w:rPr>
              <w:t>մասնագետ</w:t>
            </w:r>
            <w:proofErr w:type="spellEnd"/>
            <w:r w:rsidRPr="00616B5B">
              <w:rPr>
                <w:rFonts w:ascii="GHEA Grapalat" w:hAnsi="GHEA Grapalat"/>
                <w:sz w:val="24"/>
                <w:szCs w:val="24"/>
              </w:rPr>
              <w:t xml:space="preserve">  (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616B5B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</w:rPr>
              <w:t>Մասնագետ</w:t>
            </w:r>
            <w:proofErr w:type="spellEnd"/>
            <w:r w:rsidRPr="00616B5B">
              <w:rPr>
                <w:rFonts w:ascii="GHEA Grapalat" w:hAnsi="GHEA Grapalat"/>
                <w:sz w:val="24"/>
                <w:szCs w:val="24"/>
              </w:rPr>
              <w:t>)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16B5B">
              <w:rPr>
                <w:rFonts w:ascii="GHEA Grapalat" w:hAnsi="GHEA Grapalat" w:cs="Sylfaen"/>
                <w:sz w:val="24"/>
                <w:szCs w:val="24"/>
              </w:rPr>
              <w:t>ծածկագիրը</w:t>
            </w:r>
            <w:proofErr w:type="spellEnd"/>
            <w:r w:rsidRPr="00616B5B">
              <w:rPr>
                <w:rFonts w:ascii="GHEA Grapalat" w:hAnsi="GHEA Grapalat" w:cs="Sylfaen"/>
                <w:sz w:val="24"/>
                <w:szCs w:val="24"/>
              </w:rPr>
              <w:t>՝ 94-1.5-Մ6-2)</w:t>
            </w:r>
          </w:p>
          <w:p w:rsidR="00A6048F" w:rsidRPr="00616B5B" w:rsidRDefault="00A6048F" w:rsidP="00490E1B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616B5B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   1.</w:t>
            </w:r>
            <w:proofErr w:type="gramStart"/>
            <w:r w:rsidRPr="00616B5B">
              <w:rPr>
                <w:rFonts w:ascii="GHEA Grapalat" w:hAnsi="GHEA Grapalat"/>
                <w:b/>
                <w:sz w:val="24"/>
                <w:szCs w:val="24"/>
                <w:lang w:val="en-US"/>
              </w:rPr>
              <w:t>2.</w:t>
            </w:r>
            <w:r w:rsidRPr="00616B5B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Ենթակա</w:t>
            </w:r>
            <w:proofErr w:type="gramEnd"/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r w:rsidRPr="00616B5B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և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B5B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հաշվետու</w:t>
            </w:r>
            <w:proofErr w:type="spellEnd"/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r w:rsidRPr="00616B5B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է</w:t>
            </w:r>
          </w:p>
          <w:p w:rsidR="00A6048F" w:rsidRPr="00616B5B" w:rsidRDefault="00A6048F" w:rsidP="00490E1B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616B5B">
              <w:rPr>
                <w:rFonts w:ascii="GHEA Grapalat" w:hAnsi="GHEA Grapalat" w:cs="Sylfaen"/>
                <w:sz w:val="24"/>
                <w:szCs w:val="24"/>
              </w:rPr>
              <w:t>Մասնագետը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B5B">
              <w:rPr>
                <w:rFonts w:ascii="GHEA Grapalat" w:hAnsi="GHEA Grapalat" w:cs="Sylfaen"/>
                <w:sz w:val="24"/>
                <w:szCs w:val="24"/>
              </w:rPr>
              <w:t>ենթակա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616B5B">
              <w:rPr>
                <w:rFonts w:ascii="GHEA Grapalat" w:hAnsi="GHEA Grapalat" w:cs="Sylfaen"/>
                <w:sz w:val="24"/>
                <w:szCs w:val="24"/>
              </w:rPr>
              <w:t>և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B5B">
              <w:rPr>
                <w:rFonts w:ascii="GHEA Grapalat" w:hAnsi="GHEA Grapalat" w:cs="Sylfaen"/>
                <w:sz w:val="24"/>
                <w:szCs w:val="24"/>
              </w:rPr>
              <w:t>հաշվետու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616B5B">
              <w:rPr>
                <w:rFonts w:ascii="GHEA Grapalat" w:hAnsi="GHEA Grapalat" w:cs="Sylfaen"/>
                <w:sz w:val="24"/>
                <w:szCs w:val="24"/>
              </w:rPr>
              <w:t>է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B5B">
              <w:rPr>
                <w:rFonts w:ascii="GHEA Grapalat" w:hAnsi="GHEA Grapalat" w:cs="Sylfaen"/>
                <w:sz w:val="24"/>
                <w:szCs w:val="24"/>
              </w:rPr>
              <w:t>Բաժնի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B5B">
              <w:rPr>
                <w:rFonts w:ascii="GHEA Grapalat" w:hAnsi="GHEA Grapalat" w:cs="Sylfaen"/>
                <w:sz w:val="24"/>
                <w:szCs w:val="24"/>
              </w:rPr>
              <w:t>պետին</w:t>
            </w:r>
            <w:proofErr w:type="spellEnd"/>
            <w:r w:rsidRPr="00616B5B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  <w:p w:rsidR="00A6048F" w:rsidRPr="00616B5B" w:rsidRDefault="00A6048F" w:rsidP="00490E1B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616B5B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1.3</w:t>
            </w:r>
            <w:r w:rsidRPr="00616B5B">
              <w:rPr>
                <w:rFonts w:ascii="GHEA Grapalat" w:hAnsi="GHEA Grapalat"/>
                <w:b/>
                <w:sz w:val="24"/>
                <w:szCs w:val="24"/>
                <w:lang w:val="en-US"/>
              </w:rPr>
              <w:t>.</w:t>
            </w:r>
            <w:r w:rsidRPr="00616B5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r w:rsidRPr="00616B5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r w:rsidRPr="00616B5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կամ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r w:rsidRPr="00616B5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r w:rsidRPr="00616B5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</w:p>
          <w:p w:rsidR="00A6048F" w:rsidRPr="00616B5B" w:rsidRDefault="00A6048F" w:rsidP="00490E1B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616B5B">
              <w:rPr>
                <w:rFonts w:ascii="GHEA Grapalat" w:hAnsi="GHEA Grapalat" w:cs="Sylfaen"/>
                <w:sz w:val="24"/>
                <w:szCs w:val="24"/>
              </w:rPr>
              <w:t>Մասնագետի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B5B">
              <w:rPr>
                <w:rFonts w:ascii="GHEA Grapalat" w:hAnsi="GHEA Grapalat" w:cs="Sylfaen"/>
                <w:sz w:val="24"/>
                <w:szCs w:val="24"/>
              </w:rPr>
              <w:t>բացակայության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B5B">
              <w:rPr>
                <w:rFonts w:ascii="GHEA Grapalat" w:hAnsi="GHEA Grapalat" w:cs="Sylfaen"/>
                <w:sz w:val="24"/>
                <w:szCs w:val="24"/>
              </w:rPr>
              <w:t>դեպքում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B5B">
              <w:rPr>
                <w:rFonts w:ascii="GHEA Grapalat" w:hAnsi="GHEA Grapalat" w:cs="Sylfaen"/>
                <w:sz w:val="24"/>
                <w:szCs w:val="24"/>
              </w:rPr>
              <w:t>նրան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B5B">
              <w:rPr>
                <w:rFonts w:ascii="GHEA Grapalat" w:hAnsi="GHEA Grapalat" w:cs="Sylfaen"/>
                <w:sz w:val="24"/>
                <w:szCs w:val="24"/>
              </w:rPr>
              <w:t>փոխարինում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616B5B">
              <w:rPr>
                <w:rFonts w:ascii="GHEA Grapalat" w:hAnsi="GHEA Grapalat" w:cs="Sylfaen"/>
                <w:sz w:val="24"/>
                <w:szCs w:val="24"/>
              </w:rPr>
              <w:t>է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B5B">
              <w:rPr>
                <w:rFonts w:ascii="GHEA Grapalat" w:hAnsi="GHEA Grapalat" w:cs="Sylfaen"/>
                <w:sz w:val="24"/>
                <w:szCs w:val="24"/>
              </w:rPr>
              <w:t>Բաժնի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B5B">
              <w:rPr>
                <w:rFonts w:ascii="GHEA Grapalat" w:hAnsi="GHEA Grapalat" w:cs="Sylfaen"/>
                <w:sz w:val="24"/>
                <w:szCs w:val="24"/>
              </w:rPr>
              <w:t>մյուս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B5B">
              <w:rPr>
                <w:rFonts w:ascii="GHEA Grapalat" w:hAnsi="GHEA Grapalat" w:cs="Sylfaen"/>
                <w:sz w:val="24"/>
                <w:szCs w:val="24"/>
              </w:rPr>
              <w:t>մասնագետը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  <w:lang w:val="en-US"/>
              </w:rPr>
              <w:t>կամ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  <w:lang w:val="en-US"/>
              </w:rPr>
              <w:t>Բաժնի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  <w:lang w:val="en-US"/>
              </w:rPr>
              <w:t>ավագ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  <w:lang w:val="en-US"/>
              </w:rPr>
              <w:t>մասնագետը</w:t>
            </w:r>
            <w:proofErr w:type="spellEnd"/>
            <w:r w:rsidRPr="00616B5B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  <w:p w:rsidR="00A6048F" w:rsidRPr="00616B5B" w:rsidRDefault="00A6048F" w:rsidP="00490E1B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1.4.</w:t>
            </w:r>
            <w:r w:rsidRPr="00616B5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:rsidR="00A6048F" w:rsidRPr="00616B5B" w:rsidRDefault="00A6048F" w:rsidP="00490E1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</w:t>
            </w: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 xml:space="preserve">ի 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8A284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Գեղարքունիքի</w:t>
            </w:r>
            <w:r w:rsidRPr="008A284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մարզ</w:t>
            </w: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ք</w:t>
            </w: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Գավառ</w:t>
            </w: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Կենտրոնական</w:t>
            </w:r>
            <w:r w:rsidRPr="008A284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հրապարակ</w:t>
            </w: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 xml:space="preserve"> 7</w:t>
            </w:r>
          </w:p>
          <w:p w:rsidR="00A6048F" w:rsidRPr="00616B5B" w:rsidRDefault="00A6048F" w:rsidP="00490E1B">
            <w:pPr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A6048F" w:rsidRPr="00616B5B" w:rsidTr="00490E1B">
        <w:tc>
          <w:tcPr>
            <w:tcW w:w="10031" w:type="dxa"/>
          </w:tcPr>
          <w:p w:rsidR="00A6048F" w:rsidRPr="00616B5B" w:rsidRDefault="00A6048F" w:rsidP="00A6048F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Պաշտոնի բնութագիրը</w:t>
            </w:r>
          </w:p>
        </w:tc>
      </w:tr>
      <w:tr w:rsidR="00A6048F" w:rsidRPr="00893DCA" w:rsidTr="00490E1B">
        <w:tc>
          <w:tcPr>
            <w:tcW w:w="10031" w:type="dxa"/>
          </w:tcPr>
          <w:p w:rsidR="00A6048F" w:rsidRPr="00616B5B" w:rsidRDefault="00A6048F" w:rsidP="00490E1B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616B5B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2.1. Աշխատանքի բնույթը, իրավունքները, պարտականությունները</w:t>
            </w:r>
          </w:p>
          <w:tbl>
            <w:tblPr>
              <w:tblW w:w="9782" w:type="dxa"/>
              <w:tblInd w:w="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782"/>
            </w:tblGrid>
            <w:tr w:rsidR="00A6048F" w:rsidRPr="00893DCA" w:rsidTr="00490E1B">
              <w:trPr>
                <w:trHeight w:val="3060"/>
              </w:trPr>
              <w:tc>
                <w:tcPr>
                  <w:tcW w:w="9782" w:type="dxa"/>
                </w:tcPr>
                <w:p w:rsidR="00A6048F" w:rsidRPr="00616B5B" w:rsidRDefault="00A6048F" w:rsidP="00A6048F">
                  <w:pPr>
                    <w:pStyle w:val="a3"/>
                    <w:numPr>
                      <w:ilvl w:val="0"/>
                      <w:numId w:val="10"/>
                    </w:numPr>
                    <w:shd w:val="clear" w:color="auto" w:fill="FFFFFF"/>
                    <w:spacing w:after="0"/>
                    <w:ind w:left="675"/>
                    <w:jc w:val="both"/>
                    <w:rPr>
                      <w:rFonts w:ascii="GHEA Grapalat" w:hAnsi="GHEA Grapalat"/>
                      <w:iCs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sz w:val="24"/>
                      <w:szCs w:val="24"/>
                      <w:lang w:val="en-US"/>
                    </w:rPr>
                    <w:t>Ք</w:t>
                  </w:r>
                  <w:r w:rsidRPr="00616B5B">
                    <w:rPr>
                      <w:rFonts w:ascii="GHEA Grapalat" w:hAnsi="GHEA Grapalat"/>
                      <w:iCs/>
                      <w:sz w:val="24"/>
                      <w:szCs w:val="24"/>
                      <w:lang w:val="hy-AM"/>
                    </w:rPr>
                    <w:t>ննության է առնում քաղաքացիների նամակները, դիմումները և գանգատները.</w:t>
                  </w:r>
                </w:p>
                <w:p w:rsidR="00A6048F" w:rsidRPr="00616B5B" w:rsidRDefault="00A6048F" w:rsidP="00A6048F">
                  <w:pPr>
                    <w:pStyle w:val="a3"/>
                    <w:numPr>
                      <w:ilvl w:val="0"/>
                      <w:numId w:val="10"/>
                    </w:numPr>
                    <w:shd w:val="clear" w:color="auto" w:fill="FFFFFF"/>
                    <w:spacing w:after="0"/>
                    <w:ind w:left="675"/>
                    <w:jc w:val="both"/>
                    <w:rPr>
                      <w:rFonts w:ascii="GHEA Grapalat" w:hAnsi="GHEA Grapalat"/>
                      <w:iCs/>
                      <w:sz w:val="24"/>
                      <w:szCs w:val="24"/>
                      <w:lang w:val="hy-AM"/>
                    </w:rPr>
                  </w:pPr>
                  <w:r w:rsidRPr="00616B5B">
                    <w:rPr>
                      <w:rFonts w:ascii="GHEA Grapalat" w:hAnsi="GHEA Grapalat"/>
                      <w:iCs/>
                      <w:sz w:val="24"/>
                      <w:szCs w:val="24"/>
                      <w:lang w:val="hy-AM"/>
                    </w:rPr>
                    <w:t xml:space="preserve">մասնակցում է </w:t>
                  </w:r>
                  <w:r w:rsidRPr="00616B5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Հայաստանի Հանրապետության</w:t>
                  </w:r>
                  <w:r w:rsidRPr="00616B5B">
                    <w:rPr>
                      <w:rFonts w:ascii="GHEA Grapalat" w:hAnsi="GHEA Grapalat"/>
                      <w:iCs/>
                      <w:sz w:val="24"/>
                      <w:szCs w:val="24"/>
                      <w:lang w:val="hy-AM"/>
                    </w:rPr>
                    <w:t xml:space="preserve"> Գեղարքունիքի մարզի  սոցիալական ընդհանուր վիճակի ուսումնասիրությանը, տեղեկատվության վերլուծությանը, </w:t>
                  </w:r>
                  <w:r w:rsidRPr="00616B5B">
                    <w:rPr>
                      <w:rFonts w:ascii="GHEA Grapalat" w:hAnsi="GHEA Grapalat" w:cs="Arial"/>
                      <w:sz w:val="24"/>
                      <w:szCs w:val="24"/>
                      <w:lang w:val="hy-AM"/>
                    </w:rPr>
                    <w:t>բացահայտում է հրատապ հարցերը և արդյունքները ներկայացնում Բաժնի պետին</w:t>
                  </w:r>
                  <w:r w:rsidRPr="00616B5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.</w:t>
                  </w:r>
                </w:p>
                <w:p w:rsidR="00A6048F" w:rsidRPr="00616B5B" w:rsidRDefault="00A6048F" w:rsidP="00A6048F">
                  <w:pPr>
                    <w:pStyle w:val="a3"/>
                    <w:numPr>
                      <w:ilvl w:val="0"/>
                      <w:numId w:val="10"/>
                    </w:numPr>
                    <w:shd w:val="clear" w:color="auto" w:fill="FFFFFF"/>
                    <w:spacing w:after="0"/>
                    <w:ind w:left="675"/>
                    <w:jc w:val="both"/>
                    <w:rPr>
                      <w:rFonts w:ascii="GHEA Grapalat" w:hAnsi="GHEA Grapalat"/>
                      <w:iCs/>
                      <w:sz w:val="24"/>
                      <w:szCs w:val="24"/>
                      <w:lang w:val="hy-AM"/>
                    </w:rPr>
                  </w:pPr>
                  <w:r w:rsidRPr="00616B5B">
                    <w:rPr>
                      <w:rFonts w:ascii="GHEA Grapalat" w:eastAsia="MS Mincho" w:hAnsi="GHEA Grapalat" w:cs="MS Mincho"/>
                      <w:iCs/>
                      <w:sz w:val="24"/>
                      <w:szCs w:val="24"/>
                      <w:lang w:val="hy-AM"/>
                    </w:rPr>
                    <w:t>ստանում է համապատասխան տեղեկատվություն Մարզի սոցիալական ապահովության, զբաղվածության տարածքային գործակալություններից.</w:t>
                  </w:r>
                </w:p>
                <w:p w:rsidR="00A6048F" w:rsidRPr="00616B5B" w:rsidRDefault="00A6048F" w:rsidP="00A6048F">
                  <w:pPr>
                    <w:pStyle w:val="a3"/>
                    <w:numPr>
                      <w:ilvl w:val="0"/>
                      <w:numId w:val="10"/>
                    </w:numPr>
                    <w:shd w:val="clear" w:color="auto" w:fill="FFFFFF"/>
                    <w:spacing w:after="0"/>
                    <w:ind w:left="675"/>
                    <w:jc w:val="both"/>
                    <w:rPr>
                      <w:rFonts w:ascii="GHEA Grapalat" w:hAnsi="GHEA Grapalat"/>
                      <w:iCs/>
                      <w:sz w:val="24"/>
                      <w:szCs w:val="24"/>
                      <w:lang w:val="hy-AM"/>
                    </w:rPr>
                  </w:pPr>
                  <w:r w:rsidRPr="00616B5B">
                    <w:rPr>
                      <w:rFonts w:ascii="GHEA Grapalat" w:eastAsia="MS Mincho" w:hAnsi="GHEA Grapalat" w:cs="MS Mincho"/>
                      <w:sz w:val="24"/>
                      <w:szCs w:val="24"/>
                      <w:lang w:val="hy-AM"/>
                    </w:rPr>
                    <w:t>Բաժնի պետի հանձնարարությամբ</w:t>
                  </w:r>
                  <w:r w:rsidRPr="00616B5B">
                    <w:rPr>
                      <w:rFonts w:ascii="GHEA Grapalat" w:eastAsia="MS Mincho" w:hAnsi="GHEA Grapalat" w:cs="MS Mincho"/>
                      <w:iCs/>
                      <w:sz w:val="24"/>
                      <w:szCs w:val="24"/>
                      <w:lang w:val="hy-AM"/>
                    </w:rPr>
                    <w:t xml:space="preserve"> կատարում է տնային այցելություններ՝ քաղաքացիների ընտանեկան վիճակի ուսումնասիրության  նպատակով</w:t>
                  </w:r>
                  <w:r w:rsidRPr="00616B5B">
                    <w:rPr>
                      <w:rFonts w:ascii="GHEA Grapalat" w:eastAsia="MS Mincho" w:hAnsi="MS Mincho" w:cs="MS Mincho"/>
                      <w:iCs/>
                      <w:sz w:val="24"/>
                      <w:szCs w:val="24"/>
                      <w:lang w:val="hy-AM"/>
                    </w:rPr>
                    <w:t>․</w:t>
                  </w:r>
                </w:p>
              </w:tc>
            </w:tr>
          </w:tbl>
          <w:p w:rsidR="00A6048F" w:rsidRPr="00616B5B" w:rsidRDefault="00A6048F" w:rsidP="00A6048F">
            <w:pPr>
              <w:pStyle w:val="a3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մասնակցում է հաշմանդամություն ունեցող անձանց իրավունքների, շահերի պաշտպանության ընթացքում ծագած խնդիրների քննարկմանը.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մասնակցում է նախկին ԽՍՀՄ խնայբանկում ներդրված ավանդների դիմաց փոխհատուցման տրամադրման գործընթացին.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lastRenderedPageBreak/>
              <w:t>մասնակցում է Մարզի զոհված /մահացած/ կամ հաշմանդամ դարձած զինծառայողների ընտանիքներին անհատույց պետական ֆինանսական աջակցության տրամադրման գործընթացին.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Բաժնի պետի </w:t>
            </w: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>հանձնարարությամբ կատարում է քաղաքացիների ընդունելություն: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բաժնի աշխատանքային ծրագրերի քննարկմանը:</w:t>
            </w:r>
          </w:p>
          <w:p w:rsidR="00A6048F" w:rsidRPr="00616B5B" w:rsidRDefault="00A6048F" w:rsidP="00490E1B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616B5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Իրավունքները՝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Պահանջ</w:t>
            </w:r>
            <w:proofErr w:type="spellStart"/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</w:rPr>
              <w:t>ել</w:t>
            </w:r>
            <w:proofErr w:type="spellEnd"/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</w:rPr>
              <w:t xml:space="preserve"> </w:t>
            </w: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Մարզի համապատասխան մարմիններից ներկայացնել անհրաժեշտ տեղեկատվություն, հիմնավորումներ, փաստաթղթեր և այլն. 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մարզի սոցիալական վիճակի ուսումնասիրության արդյունքների քննարկմանը.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Մասնակցել  նպաստառուների, գործազուրկների հաշվառման գործընթացին</w:t>
            </w:r>
            <w:r w:rsidRPr="00616B5B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.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>բնակարանային պայմանների ուսումնասիրության ժամանակ անհրաժեշտության դեպքում պահանջելէ համապատասխան մասնագետների մասնակցություն: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>մասնակցել Մարզի հաշմանդամություն ունեցող անձանց իրավունքների, շահերի պաշտպանության ընթացքում ծագած խնդիրների վերլուծությանը</w:t>
            </w: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.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ստանալ նախկին ԽՍՀՄ խնայբանկում ներդրված ավանդների դիմաց փոխհատուցման տրամադրման գործընթացի վերաբերյալ տեղեկատվություն.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Մարզի զոհված /մահացած/ կամ հաշմանդամ դարձած զինծառայողների ընտանիքների տվյալների հավաքագրման գործընթացում համապատասխան մարմիններից պահանջում է անհրաժեշտ փաստաթղթեր.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պահանջ</w:t>
            </w:r>
            <w:proofErr w:type="spellStart"/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</w:rPr>
              <w:t>ել</w:t>
            </w:r>
            <w:proofErr w:type="spellEnd"/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անհրաժեշտ հիմնավորումներ</w:t>
            </w:r>
            <w:r w:rsidRPr="00616B5B">
              <w:rPr>
                <w:rFonts w:ascii="GHEA Grapalat" w:eastAsia="MS Mincho" w:hAnsi="Cambria Math" w:cs="MS Mincho"/>
                <w:iCs/>
                <w:sz w:val="24"/>
                <w:szCs w:val="24"/>
                <w:lang w:val="hy-AM"/>
              </w:rPr>
              <w:t>․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ներկայացնում է առաջարկություններ բաժնի առջև դրված գործառույթների և խնդիրների վերաբերյալ.</w:t>
            </w:r>
          </w:p>
          <w:p w:rsidR="00A6048F" w:rsidRPr="00616B5B" w:rsidRDefault="00A6048F" w:rsidP="00490E1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A6048F" w:rsidRPr="00616B5B" w:rsidRDefault="00A6048F" w:rsidP="00490E1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616B5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Պարտականությունները՝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iCs/>
                <w:sz w:val="24"/>
                <w:szCs w:val="24"/>
                <w:lang w:val="en-US"/>
              </w:rPr>
              <w:t>Պ</w:t>
            </w: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ատասխանում է քաղաքացիների դիմում-բողոքներին</w:t>
            </w:r>
            <w:r w:rsidRPr="00616B5B">
              <w:rPr>
                <w:rFonts w:ascii="GHEA Grapalat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մասնակցում է սոցիալական խնդիրներին առնչվող համապատասխան փաստաթղթերի կազմմանը</w:t>
            </w:r>
            <w:r w:rsidRPr="00616B5B">
              <w:rPr>
                <w:rFonts w:ascii="GHEA Grapalat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կազմում է եռամսյակային և տարեկան ամփոփ  հաշվետվություններ և ներկայացնում է Բաժնի պետին</w:t>
            </w: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.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Բաժնի պետին  ներկայացնում է զեկուցագիր՝  կատարած  այցի  վերաբերյալ.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այլ մարմիններից ստանում է անհրաժեշտ տեղեկատվություն և նյութեր հաշմանդամություն ունեցող անձանց վերաբերյալ.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պարզաբանում է քաղաքացիներին նախկին ԽՍՀՄ խնայբանկում ներդրված ավանդների դիմաց փոխհատուցման տրամադրման կարգը. 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ապահովում է զոհված /մահացած/ կամ հաշմանդամ դարձած զինծառայողների ընտանիքների  վերաբերյալ  փաստաթղթերի արխիվացման գործընթացը.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տալիս է համապատասխան պարզաբանում</w:t>
            </w:r>
            <w:r w:rsidRPr="00616B5B">
              <w:rPr>
                <w:rFonts w:ascii="GHEA Grapalat" w:eastAsia="MS Mincho" w:hAnsi="Cambria Math" w:cs="MS Mincho"/>
                <w:iCs/>
                <w:sz w:val="24"/>
                <w:szCs w:val="24"/>
                <w:lang w:val="hy-AM"/>
              </w:rPr>
              <w:t>․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ներկայացնում է աշխատանքային ծրագրերի քննարկումների արդյունքների  վերլուծություն. </w:t>
            </w:r>
          </w:p>
          <w:p w:rsidR="00A6048F" w:rsidRPr="00616B5B" w:rsidRDefault="00A6048F" w:rsidP="00490E1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A6048F" w:rsidRPr="008A2842" w:rsidTr="00490E1B">
        <w:tc>
          <w:tcPr>
            <w:tcW w:w="10031" w:type="dxa"/>
          </w:tcPr>
          <w:p w:rsidR="00A6048F" w:rsidRPr="00616B5B" w:rsidRDefault="00A6048F" w:rsidP="00490E1B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A6048F" w:rsidRPr="00616B5B" w:rsidRDefault="00A6048F" w:rsidP="00490E1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3.1. Կրթություն, որակավորման աստիճանը</w:t>
            </w:r>
          </w:p>
          <w:p w:rsidR="00A6048F" w:rsidRPr="00616B5B" w:rsidRDefault="00A6048F" w:rsidP="00490E1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Միջնակարգ</w:t>
            </w:r>
            <w:r w:rsidRPr="00632B8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կրթություն</w:t>
            </w:r>
          </w:p>
          <w:p w:rsidR="00A6048F" w:rsidRPr="00616B5B" w:rsidRDefault="00A6048F" w:rsidP="00490E1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3.2. Մասնագիտական գիտելիքները</w:t>
            </w:r>
          </w:p>
          <w:p w:rsidR="00A6048F" w:rsidRPr="00616B5B" w:rsidRDefault="00A6048F" w:rsidP="00490E1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>Ունի  գործառույթների իրականացման համար անհրաժեշտ գիտելիքներ</w:t>
            </w:r>
          </w:p>
          <w:p w:rsidR="00A6048F" w:rsidRPr="00616B5B" w:rsidRDefault="00A6048F" w:rsidP="00490E1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 Աշխատանքային ստաժ, աշխատանքի բնագավառում փորձը</w:t>
            </w:r>
          </w:p>
          <w:p w:rsidR="00A6048F" w:rsidRPr="00616B5B" w:rsidRDefault="00A6048F" w:rsidP="00490E1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Առանց աշխատանքային ստաժի</w:t>
            </w:r>
          </w:p>
          <w:p w:rsidR="00A6048F" w:rsidRPr="00616B5B" w:rsidRDefault="00A6048F" w:rsidP="00490E1B">
            <w:pPr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3.4. Անհրաժեշտ կոմպետենցիաներ</w:t>
            </w:r>
          </w:p>
          <w:p w:rsidR="00A6048F" w:rsidRPr="00616B5B" w:rsidRDefault="00A6048F" w:rsidP="00490E1B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Ընդհանրական կոմպետենցիաներ</w:t>
            </w:r>
            <w:r w:rsidRPr="00616B5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:rsidR="00A6048F" w:rsidRPr="00616B5B" w:rsidRDefault="00A6048F" w:rsidP="00490E1B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1.Հաշվետվությունների մշակում</w:t>
            </w:r>
          </w:p>
          <w:p w:rsidR="00A6048F" w:rsidRPr="00616B5B" w:rsidRDefault="00A6048F" w:rsidP="00490E1B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2.Տեղեկատվության հավաքագրում, վերլուծություն</w:t>
            </w:r>
          </w:p>
          <w:p w:rsidR="00A6048F" w:rsidRPr="00616B5B" w:rsidRDefault="00A6048F" w:rsidP="00490E1B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3.Բարեվարքություն</w:t>
            </w:r>
          </w:p>
          <w:p w:rsidR="00A6048F" w:rsidRPr="00616B5B" w:rsidRDefault="00A6048F" w:rsidP="00490E1B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Ընտրանքային կոմպետենցիաներ</w:t>
            </w:r>
            <w:r w:rsidRPr="00616B5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:rsidR="00A6048F" w:rsidRPr="00616B5B" w:rsidRDefault="00A6048F" w:rsidP="00490E1B">
            <w:pPr>
              <w:pStyle w:val="a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</w:t>
            </w:r>
            <w:r w:rsidRPr="00D04F8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բավարարում</w:t>
            </w:r>
          </w:p>
          <w:p w:rsidR="00A6048F" w:rsidRPr="00616B5B" w:rsidRDefault="00A6048F" w:rsidP="00490E1B">
            <w:pPr>
              <w:pStyle w:val="a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Ժողովների</w:t>
            </w:r>
            <w:r w:rsidRPr="008A284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A284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խորհրդակցությունների</w:t>
            </w:r>
            <w:r w:rsidRPr="008A284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  <w:r w:rsidRPr="008A284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A284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վարում</w:t>
            </w:r>
          </w:p>
          <w:p w:rsidR="00A6048F" w:rsidRPr="00616B5B" w:rsidRDefault="00A6048F" w:rsidP="00490E1B">
            <w:pPr>
              <w:pStyle w:val="a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նախապատրաստում</w:t>
            </w:r>
          </w:p>
          <w:p w:rsidR="00A6048F" w:rsidRPr="00616B5B" w:rsidRDefault="00A6048F" w:rsidP="00490E1B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</w:p>
          <w:p w:rsidR="00A6048F" w:rsidRPr="00616B5B" w:rsidRDefault="00A6048F" w:rsidP="00490E1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A6048F" w:rsidRPr="00616B5B" w:rsidRDefault="00A6048F" w:rsidP="00490E1B">
            <w:pPr>
              <w:pStyle w:val="ad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A6048F" w:rsidRPr="00893DCA" w:rsidTr="00490E1B">
        <w:tc>
          <w:tcPr>
            <w:tcW w:w="10031" w:type="dxa"/>
          </w:tcPr>
          <w:p w:rsidR="00A6048F" w:rsidRPr="00616B5B" w:rsidRDefault="00A6048F" w:rsidP="00490E1B">
            <w:pPr>
              <w:ind w:left="1080"/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  <w:lastRenderedPageBreak/>
              <w:t>4</w:t>
            </w:r>
            <w:r w:rsidRPr="00616B5B">
              <w:rPr>
                <w:rFonts w:ascii="GHEA Grapalat" w:eastAsia="Calibri" w:hAnsi="GHEA Grapalat" w:cs="GHEA Grapalat"/>
                <w:b/>
                <w:sz w:val="24"/>
                <w:szCs w:val="24"/>
                <w:lang w:val="hy-AM"/>
              </w:rPr>
              <w:t>.</w:t>
            </w:r>
            <w:r w:rsidRPr="00616B5B"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  <w:t>Կազմակերպական շրջանակ</w:t>
            </w:r>
          </w:p>
          <w:p w:rsidR="00A6048F" w:rsidRPr="00616B5B" w:rsidRDefault="00A6048F" w:rsidP="00490E1B">
            <w:pPr>
              <w:ind w:left="1080"/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</w:p>
          <w:p w:rsidR="00A6048F" w:rsidRPr="00616B5B" w:rsidRDefault="00A6048F" w:rsidP="00490E1B">
            <w:pPr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4.1. Աշխատանքի կազմակերպման և ղեկավարման պատասխանատվությունը</w:t>
            </w:r>
          </w:p>
          <w:p w:rsidR="00A6048F" w:rsidRPr="00616B5B" w:rsidRDefault="00A6048F" w:rsidP="00490E1B">
            <w:pP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աշխատանքներին մասնակցության, որոշակի մասնագիտական գործառույթների իրականացման համար:</w:t>
            </w:r>
          </w:p>
          <w:p w:rsidR="00A6048F" w:rsidRPr="00616B5B" w:rsidRDefault="00A6048F" w:rsidP="00490E1B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4.2. Որոշումներ կայացնելու լիազորությունները</w:t>
            </w:r>
          </w:p>
          <w:p w:rsidR="00A6048F" w:rsidRPr="00616B5B" w:rsidRDefault="00A6048F" w:rsidP="00490E1B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 w:eastAsia="en-US"/>
              </w:rPr>
            </w:pP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կառուցվածքային ստորաբաժանման աշխատանքներին մասնակցության, որոշակի մասնագիտական գործառույթների իրականացման շրջանակներում:</w:t>
            </w:r>
          </w:p>
          <w:p w:rsidR="00A6048F" w:rsidRPr="00616B5B" w:rsidRDefault="00A6048F" w:rsidP="00490E1B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4.3.  Գործունեության ազդեցությունը </w:t>
            </w:r>
          </w:p>
          <w:p w:rsidR="00A6048F" w:rsidRPr="00616B5B" w:rsidRDefault="00A6048F" w:rsidP="00490E1B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Ունի ազդեցություն կառուցվածքային ստորաբաժանման աշխատանքներին մասնակցության, որոշակի մասնագիտական գործառույթների իրականացման շրջանակներում:</w:t>
            </w:r>
          </w:p>
          <w:p w:rsidR="00A6048F" w:rsidRPr="00616B5B" w:rsidRDefault="00A6048F" w:rsidP="00490E1B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A6048F" w:rsidRPr="00616B5B" w:rsidRDefault="00A6048F" w:rsidP="00490E1B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ինչպես նաև տվյալ մարմնից դուրս որպես ներկայացուցիչ շփվում է պատվիրակված լիազորությունների շրջանակներում:</w:t>
            </w:r>
          </w:p>
          <w:p w:rsidR="00A6048F" w:rsidRPr="00616B5B" w:rsidRDefault="00A6048F" w:rsidP="00490E1B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A6048F" w:rsidRPr="008A2842" w:rsidRDefault="00A6048F" w:rsidP="00490E1B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 w:eastAsia="en-US"/>
              </w:rPr>
            </w:pP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      </w:r>
          </w:p>
        </w:tc>
      </w:tr>
    </w:tbl>
    <w:p w:rsidR="00A6048F" w:rsidRPr="00616B5B" w:rsidRDefault="00A6048F" w:rsidP="00A6048F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A6048F" w:rsidRPr="00616B5B" w:rsidRDefault="00A6048F" w:rsidP="00A6048F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940E1B" w:rsidRPr="000E63DA" w:rsidRDefault="00940E1B" w:rsidP="00940E1B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sectPr w:rsidR="00940E1B" w:rsidRPr="000E63DA" w:rsidSect="00176DA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8C5"/>
    <w:multiLevelType w:val="hybridMultilevel"/>
    <w:tmpl w:val="F506758E"/>
    <w:lvl w:ilvl="0" w:tplc="398C340E">
      <w:start w:val="1"/>
      <w:numFmt w:val="decimal"/>
      <w:lvlText w:val="%1."/>
      <w:lvlJc w:val="left"/>
      <w:pPr>
        <w:ind w:left="78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206F6B3B"/>
    <w:multiLevelType w:val="hybridMultilevel"/>
    <w:tmpl w:val="F1EA1EE6"/>
    <w:lvl w:ilvl="0" w:tplc="17DE1B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08A6ADE"/>
    <w:multiLevelType w:val="hybridMultilevel"/>
    <w:tmpl w:val="692C4158"/>
    <w:lvl w:ilvl="0" w:tplc="538C86EA">
      <w:start w:val="2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34682ABA"/>
    <w:multiLevelType w:val="hybridMultilevel"/>
    <w:tmpl w:val="A11075DA"/>
    <w:lvl w:ilvl="0" w:tplc="C1AA087C">
      <w:start w:val="1"/>
      <w:numFmt w:val="decimal"/>
      <w:lvlText w:val="%1."/>
      <w:lvlJc w:val="left"/>
      <w:pPr>
        <w:ind w:left="78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34AB2FCF"/>
    <w:multiLevelType w:val="hybridMultilevel"/>
    <w:tmpl w:val="88E8D2B6"/>
    <w:lvl w:ilvl="0" w:tplc="31A0170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C7D3903"/>
    <w:multiLevelType w:val="hybridMultilevel"/>
    <w:tmpl w:val="04F8DF90"/>
    <w:lvl w:ilvl="0" w:tplc="1D78068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937F6"/>
    <w:multiLevelType w:val="hybridMultilevel"/>
    <w:tmpl w:val="6A104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A61BE"/>
    <w:multiLevelType w:val="hybridMultilevel"/>
    <w:tmpl w:val="A28678AC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 w15:restartNumberingAfterBreak="0">
    <w:nsid w:val="4A073FC3"/>
    <w:multiLevelType w:val="hybridMultilevel"/>
    <w:tmpl w:val="715064EA"/>
    <w:lvl w:ilvl="0" w:tplc="D3C00342">
      <w:start w:val="1"/>
      <w:numFmt w:val="decimal"/>
      <w:lvlText w:val="%1."/>
      <w:lvlJc w:val="left"/>
      <w:pPr>
        <w:ind w:left="78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 w15:restartNumberingAfterBreak="0">
    <w:nsid w:val="4D3E7A7E"/>
    <w:multiLevelType w:val="hybridMultilevel"/>
    <w:tmpl w:val="5B1A472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C805B8D"/>
    <w:multiLevelType w:val="multilevel"/>
    <w:tmpl w:val="5274B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1D25F38"/>
    <w:multiLevelType w:val="hybridMultilevel"/>
    <w:tmpl w:val="3F78491A"/>
    <w:lvl w:ilvl="0" w:tplc="BE54377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6"/>
  </w:num>
  <w:num w:numId="9">
    <w:abstractNumId w:val="2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6C34"/>
    <w:rsid w:val="00057273"/>
    <w:rsid w:val="0007320C"/>
    <w:rsid w:val="00082734"/>
    <w:rsid w:val="000C6622"/>
    <w:rsid w:val="000D4CA3"/>
    <w:rsid w:val="000E63DA"/>
    <w:rsid w:val="00157AE3"/>
    <w:rsid w:val="001721E9"/>
    <w:rsid w:val="00176DA7"/>
    <w:rsid w:val="00222E4E"/>
    <w:rsid w:val="0025374E"/>
    <w:rsid w:val="002814DE"/>
    <w:rsid w:val="003173FB"/>
    <w:rsid w:val="00346C34"/>
    <w:rsid w:val="00372339"/>
    <w:rsid w:val="003C471A"/>
    <w:rsid w:val="00401D17"/>
    <w:rsid w:val="00423E2F"/>
    <w:rsid w:val="00463CA4"/>
    <w:rsid w:val="00467508"/>
    <w:rsid w:val="00493FB7"/>
    <w:rsid w:val="00496F47"/>
    <w:rsid w:val="00502DBB"/>
    <w:rsid w:val="00523DDB"/>
    <w:rsid w:val="00583CD1"/>
    <w:rsid w:val="005A55C9"/>
    <w:rsid w:val="005D2D63"/>
    <w:rsid w:val="005E494E"/>
    <w:rsid w:val="0062592F"/>
    <w:rsid w:val="00672874"/>
    <w:rsid w:val="00720ED1"/>
    <w:rsid w:val="00727F72"/>
    <w:rsid w:val="007A056B"/>
    <w:rsid w:val="007A5A67"/>
    <w:rsid w:val="007A7B77"/>
    <w:rsid w:val="007B46F6"/>
    <w:rsid w:val="007B799F"/>
    <w:rsid w:val="007C31AA"/>
    <w:rsid w:val="00893DCA"/>
    <w:rsid w:val="008A7EA0"/>
    <w:rsid w:val="00940E1B"/>
    <w:rsid w:val="00985D1E"/>
    <w:rsid w:val="00987687"/>
    <w:rsid w:val="009A22F2"/>
    <w:rsid w:val="009B7208"/>
    <w:rsid w:val="009E633A"/>
    <w:rsid w:val="00A05400"/>
    <w:rsid w:val="00A50CE6"/>
    <w:rsid w:val="00A6048F"/>
    <w:rsid w:val="00AE0B48"/>
    <w:rsid w:val="00B04F87"/>
    <w:rsid w:val="00B5047F"/>
    <w:rsid w:val="00BF5EC9"/>
    <w:rsid w:val="00C14862"/>
    <w:rsid w:val="00C17DD5"/>
    <w:rsid w:val="00C3777E"/>
    <w:rsid w:val="00C67AF8"/>
    <w:rsid w:val="00C919F2"/>
    <w:rsid w:val="00C9475F"/>
    <w:rsid w:val="00CC03E9"/>
    <w:rsid w:val="00D54D01"/>
    <w:rsid w:val="00D8220D"/>
    <w:rsid w:val="00DA5918"/>
    <w:rsid w:val="00E10DFB"/>
    <w:rsid w:val="00E52499"/>
    <w:rsid w:val="00E5753E"/>
    <w:rsid w:val="00EC24ED"/>
    <w:rsid w:val="00FA2EB4"/>
    <w:rsid w:val="00FB131C"/>
    <w:rsid w:val="00FD472E"/>
    <w:rsid w:val="00FD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18C2"/>
  <w15:docId w15:val="{CB964C91-B116-4B66-B2E6-3341F7CC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3C47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662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40E1B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a8"/>
    <w:qFormat/>
    <w:rsid w:val="00940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character" w:customStyle="1" w:styleId="a8">
    <w:name w:val="Заголовок Знак"/>
    <w:basedOn w:val="a0"/>
    <w:link w:val="a7"/>
    <w:rsid w:val="00940E1B"/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styleId="a9">
    <w:name w:val="Body Text Indent"/>
    <w:basedOn w:val="a"/>
    <w:link w:val="aa"/>
    <w:uiPriority w:val="99"/>
    <w:unhideWhenUsed/>
    <w:rsid w:val="00940E1B"/>
    <w:pPr>
      <w:spacing w:after="120"/>
      <w:ind w:left="283"/>
    </w:pPr>
    <w:rPr>
      <w:szCs w:val="22"/>
      <w:lang w:bidi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940E1B"/>
    <w:rPr>
      <w:szCs w:val="22"/>
      <w:lang w:bidi="ar-SA"/>
    </w:rPr>
  </w:style>
  <w:style w:type="paragraph" w:styleId="ab">
    <w:name w:val="No Spacing"/>
    <w:uiPriority w:val="1"/>
    <w:qFormat/>
    <w:rsid w:val="00940E1B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940E1B"/>
  </w:style>
  <w:style w:type="character" w:styleId="ac">
    <w:name w:val="FollowedHyperlink"/>
    <w:basedOn w:val="a0"/>
    <w:uiPriority w:val="99"/>
    <w:semiHidden/>
    <w:unhideWhenUsed/>
    <w:rsid w:val="00FD472E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D5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1">
    <w:name w:val="Заголовок Знак1"/>
    <w:basedOn w:val="a0"/>
    <w:rsid w:val="00A6048F"/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egharquniq.andznakazm@mta.go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../../../QC%20%20pasht%20ancnagir%202020/&#1354;&#1329;&#1351;&#1359;&#1352;&#1350;&#1339;%20&#1329;&#1350;&#1345;&#1350;&#1329;&#1331;&#1339;&#1360;/&#1358;&#1329;&#1360;&#1353;&#1352;&#1362;&#1337;&#1352;&#1362;&#1350;&#1350;&#1333;&#1360;&#1339;/&#1329;&#1357;&#1329;%20&#1406;&#1377;&#1408;&#1401;&#1400;&#1410;&#1385;&#1397;&#1400;&#1410;&#1398;/&#1348;&#1377;&#1408;&#1387;&#1381;&#1407;&#1377;/&#1391;&#1408;&#1407;%201%20%20&#1354;&#1329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9372D-1344-4588-BAA9-DCC102E9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75</cp:revision>
  <cp:lastPrinted>2021-02-12T06:11:00Z</cp:lastPrinted>
  <dcterms:created xsi:type="dcterms:W3CDTF">2020-05-10T12:19:00Z</dcterms:created>
  <dcterms:modified xsi:type="dcterms:W3CDTF">2022-04-13T07:09:00Z</dcterms:modified>
</cp:coreProperties>
</file>