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DE" w:rsidRDefault="001461DE" w:rsidP="0008270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>
        <w:rPr>
          <w:rStyle w:val="a4"/>
          <w:rFonts w:ascii="GHEA Grapalat" w:hAnsi="GHEA Grapalat"/>
          <w:color w:val="000000"/>
          <w:lang w:val="hy-AM"/>
        </w:rPr>
        <w:t>ՀՀ Գեղարքունիքի մարզպետարանը</w:t>
      </w:r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հայտարարում</w:t>
      </w:r>
      <w:proofErr w:type="spellEnd"/>
      <w:r>
        <w:rPr>
          <w:rStyle w:val="a4"/>
          <w:rFonts w:ascii="GHEA Grapalat" w:hAnsi="GHEA Grapalat"/>
          <w:color w:val="000000"/>
        </w:rPr>
        <w:t xml:space="preserve"> է </w:t>
      </w:r>
      <w:proofErr w:type="spellStart"/>
      <w:r w:rsidR="000A6624">
        <w:rPr>
          <w:rStyle w:val="a4"/>
          <w:rFonts w:ascii="GHEA Grapalat" w:hAnsi="GHEA Grapalat"/>
          <w:color w:val="000000"/>
          <w:lang w:val="en-US"/>
        </w:rPr>
        <w:t>ներքին</w:t>
      </w:r>
      <w:proofErr w:type="spellEnd"/>
      <w:r w:rsidR="000A6624">
        <w:rPr>
          <w:rStyle w:val="a4"/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մրցույթ</w:t>
      </w:r>
      <w:proofErr w:type="spellEnd"/>
      <w:r>
        <w:rPr>
          <w:rStyle w:val="a4"/>
          <w:rFonts w:ascii="GHEA Grapalat" w:hAnsi="GHEA Grapalat"/>
          <w:color w:val="000000"/>
        </w:rPr>
        <w:t xml:space="preserve">՝ </w:t>
      </w:r>
      <w:proofErr w:type="spellStart"/>
      <w:r>
        <w:rPr>
          <w:rStyle w:val="a4"/>
          <w:rFonts w:ascii="GHEA Grapalat" w:hAnsi="GHEA Grapalat"/>
          <w:color w:val="000000"/>
        </w:rPr>
        <w:t>քաղաքացիական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ծառայության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թափուր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պաշտոնը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զբաղեցնելու</w:t>
      </w:r>
      <w:proofErr w:type="spellEnd"/>
      <w:r>
        <w:rPr>
          <w:rStyle w:val="a4"/>
          <w:rFonts w:ascii="GHEA Grapalat" w:hAnsi="GHEA Grapalat"/>
          <w:color w:val="000000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</w:rPr>
        <w:t>համար</w:t>
      </w:r>
      <w:proofErr w:type="spellEnd"/>
    </w:p>
    <w:p w:rsidR="001461DE" w:rsidRDefault="001461DE" w:rsidP="0008270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ՀՀ Գեղարքունիքի մարզպետարանը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հայտարարում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ներքին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մրցույթ</w:t>
      </w:r>
      <w:proofErr w:type="spellEnd"/>
      <w:r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  <w:lang w:val="hy-AM"/>
        </w:rPr>
        <w:t xml:space="preserve">ՀՀ Գեղարքունիքի մարզպետարանի  </w:t>
      </w:r>
      <w:r>
        <w:rPr>
          <w:rFonts w:ascii="GHEA Grapalat" w:hAnsi="GHEA Grapalat" w:cs="Sylfaen"/>
          <w:color w:val="000000"/>
          <w:lang w:val="hy-AM"/>
        </w:rPr>
        <w:t xml:space="preserve">գյուղատնտեսության և բնապահպանության վարչության </w:t>
      </w:r>
      <w:proofErr w:type="spellStart"/>
      <w:r w:rsidR="00082707">
        <w:rPr>
          <w:rFonts w:ascii="GHEA Grapalat" w:hAnsi="GHEA Grapalat" w:cs="Sylfaen"/>
          <w:color w:val="000000"/>
          <w:lang w:val="en-US"/>
        </w:rPr>
        <w:t>գյուղատնտեսության</w:t>
      </w:r>
      <w:proofErr w:type="spellEnd"/>
      <w:r w:rsidR="00082707" w:rsidRPr="00082707">
        <w:rPr>
          <w:rFonts w:ascii="GHEA Grapalat" w:hAnsi="GHEA Grapalat" w:cs="Sylfaen"/>
          <w:color w:val="000000"/>
        </w:rPr>
        <w:t xml:space="preserve"> </w:t>
      </w:r>
      <w:proofErr w:type="spellStart"/>
      <w:r w:rsidR="00082707">
        <w:rPr>
          <w:rFonts w:ascii="GHEA Grapalat" w:hAnsi="GHEA Grapalat" w:cs="Sylfaen"/>
          <w:color w:val="000000"/>
          <w:lang w:val="en-US"/>
        </w:rPr>
        <w:t>բաժնի</w:t>
      </w:r>
      <w:proofErr w:type="spellEnd"/>
      <w:r w:rsidR="00082707" w:rsidRPr="00082707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պետի</w:t>
      </w:r>
      <w:r>
        <w:rPr>
          <w:rFonts w:ascii="GHEA Grapalat" w:hAnsi="GHEA Grapalat"/>
          <w:color w:val="000000"/>
        </w:rPr>
        <w:t xml:space="preserve"> (</w:t>
      </w:r>
      <w:r>
        <w:rPr>
          <w:rFonts w:ascii="GHEA Grapalat" w:hAnsi="GHEA Grapalat"/>
          <w:color w:val="000000"/>
          <w:lang w:val="hy-AM"/>
        </w:rPr>
        <w:t>ծածկագիր՝ 94-1.3-Ղ</w:t>
      </w:r>
      <w:r w:rsidR="004708C0" w:rsidRPr="004708C0">
        <w:rPr>
          <w:rFonts w:ascii="GHEA Grapalat" w:hAnsi="GHEA Grapalat"/>
          <w:color w:val="000000"/>
        </w:rPr>
        <w:t>5</w:t>
      </w:r>
      <w:r>
        <w:rPr>
          <w:rFonts w:ascii="GHEA Grapalat" w:hAnsi="GHEA Grapalat"/>
          <w:color w:val="000000"/>
          <w:lang w:val="hy-AM"/>
        </w:rPr>
        <w:t>-</w:t>
      </w:r>
      <w:r w:rsidR="004708C0" w:rsidRPr="004708C0">
        <w:rPr>
          <w:rFonts w:ascii="GHEA Grapalat" w:hAnsi="GHEA Grapalat"/>
          <w:color w:val="000000"/>
        </w:rPr>
        <w:t>3</w:t>
      </w:r>
      <w:r>
        <w:rPr>
          <w:rFonts w:ascii="GHEA Grapalat" w:hAnsi="GHEA Grapalat"/>
          <w:color w:val="000000"/>
        </w:rPr>
        <w:t xml:space="preserve">) </w:t>
      </w:r>
      <w:proofErr w:type="spellStart"/>
      <w:r>
        <w:rPr>
          <w:rFonts w:ascii="GHEA Grapalat" w:hAnsi="GHEA Grapalat"/>
          <w:color w:val="000000"/>
        </w:rPr>
        <w:t>քաղաքացիական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ծառայության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թափուր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պաշտոնն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զբաղեցնելու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>:</w:t>
      </w:r>
    </w:p>
    <w:p w:rsidR="001461DE" w:rsidRDefault="001461DE" w:rsidP="0008270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Ներքին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մրցույթին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մասնակցել տվյալ համապատասխան մարմնի հանրային ծառայողները և քաղաքացիական ծառայության կադրերի ռեզերվում գրանցված քաղաքացիական ծառայողները, որոնք բավարարում են հայտարարված թափուր պաշտոնի անձնագրի պահանջներին:</w:t>
      </w:r>
    </w:p>
    <w:p w:rsidR="001461DE" w:rsidRPr="00082707" w:rsidRDefault="001461DE" w:rsidP="0008270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Գեղարքունիքի մարզպետարանի  </w:t>
      </w:r>
      <w:r w:rsidR="00082707">
        <w:rPr>
          <w:rFonts w:ascii="GHEA Grapalat" w:hAnsi="GHEA Grapalat" w:cs="Sylfaen"/>
          <w:color w:val="000000"/>
          <w:lang w:val="hy-AM"/>
        </w:rPr>
        <w:t xml:space="preserve">գյուղատնտեսության և բնապահպանության վարչության </w:t>
      </w:r>
      <w:r w:rsidR="00082707" w:rsidRPr="00082707">
        <w:rPr>
          <w:rFonts w:ascii="GHEA Grapalat" w:hAnsi="GHEA Grapalat" w:cs="Sylfaen"/>
          <w:color w:val="000000"/>
          <w:lang w:val="hy-AM"/>
        </w:rPr>
        <w:t xml:space="preserve">գյուղատնտեսության բաժնի </w:t>
      </w:r>
      <w:r w:rsidR="00082707">
        <w:rPr>
          <w:rFonts w:ascii="GHEA Grapalat" w:hAnsi="GHEA Grapalat" w:cs="Sylfaen"/>
          <w:color w:val="000000"/>
          <w:lang w:val="hy-AM"/>
        </w:rPr>
        <w:t>պետի</w:t>
      </w:r>
      <w:r w:rsidR="00082707" w:rsidRPr="00082707">
        <w:rPr>
          <w:rFonts w:ascii="GHEA Grapalat" w:hAnsi="GHEA Grapalat"/>
          <w:color w:val="000000"/>
          <w:lang w:val="hy-AM"/>
        </w:rPr>
        <w:t xml:space="preserve"> (</w:t>
      </w:r>
      <w:r w:rsidR="00082707">
        <w:rPr>
          <w:rFonts w:ascii="GHEA Grapalat" w:hAnsi="GHEA Grapalat"/>
          <w:color w:val="000000"/>
          <w:lang w:val="hy-AM"/>
        </w:rPr>
        <w:t>ծածկագիր՝ 94-1.3-Ղ</w:t>
      </w:r>
      <w:r w:rsidR="00082707" w:rsidRPr="00082707">
        <w:rPr>
          <w:rFonts w:ascii="GHEA Grapalat" w:hAnsi="GHEA Grapalat"/>
          <w:color w:val="000000"/>
          <w:lang w:val="hy-AM"/>
        </w:rPr>
        <w:t>5</w:t>
      </w:r>
      <w:r w:rsidR="00082707">
        <w:rPr>
          <w:rFonts w:ascii="GHEA Grapalat" w:hAnsi="GHEA Grapalat"/>
          <w:color w:val="000000"/>
          <w:lang w:val="hy-AM"/>
        </w:rPr>
        <w:t>-</w:t>
      </w:r>
      <w:r w:rsidR="00082707" w:rsidRPr="00082707">
        <w:rPr>
          <w:rFonts w:ascii="GHEA Grapalat" w:hAnsi="GHEA Grapalat"/>
          <w:color w:val="000000"/>
          <w:lang w:val="hy-AM"/>
        </w:rPr>
        <w:t xml:space="preserve">3) </w:t>
      </w:r>
      <w:r w:rsidRPr="00082707">
        <w:rPr>
          <w:rFonts w:ascii="GHEA Grapalat" w:hAnsi="GHEA Grapalat"/>
          <w:color w:val="00000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Pr="00082707">
        <w:rPr>
          <w:rFonts w:ascii="Arial" w:hAnsi="Arial" w:cs="Arial"/>
          <w:color w:val="000000"/>
          <w:lang w:val="hy-AM"/>
        </w:rPr>
        <w:t> </w:t>
      </w:r>
      <w:hyperlink r:id="rId7" w:history="1">
        <w:r w:rsidR="00E73AC4" w:rsidRPr="00082707">
          <w:rPr>
            <w:rStyle w:val="a5"/>
            <w:rFonts w:ascii="Arial" w:hAnsi="Arial" w:cs="Arial"/>
            <w:lang w:val="hy-AM"/>
          </w:rPr>
          <w:t>էլեկտրոնային օրինակը կցվում է:</w:t>
        </w:r>
      </w:hyperlink>
      <w:r w:rsidRPr="00082707">
        <w:rPr>
          <w:rFonts w:ascii="GHEA Grapalat" w:hAnsi="GHEA Grapalat"/>
          <w:color w:val="000000"/>
          <w:lang w:val="hy-AM"/>
        </w:rPr>
        <w:t xml:space="preserve"> </w:t>
      </w:r>
    </w:p>
    <w:p w:rsidR="00DE0695" w:rsidRPr="00CD4CE7" w:rsidRDefault="00DE0695" w:rsidP="00082707">
      <w:pPr>
        <w:jc w:val="center"/>
        <w:rPr>
          <w:rStyle w:val="m-list-searchresult-item-text"/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Մրցույթին մասնակցելու համար դիմումներն ընդունվում են էլեկտրոնային եղանակով՝ Քաղաքացիական ծառայության գրասենյակի կայքէջի՝</w:t>
      </w:r>
      <w:r w:rsidRPr="00CD4CE7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>
          <w:rPr>
            <w:rStyle w:val="a5"/>
            <w:rFonts w:ascii="Helvetica" w:hAnsi="Helvetica"/>
            <w:lang w:val="hy-AM"/>
          </w:rPr>
          <w:t>https://cso.gov.am/</w:t>
        </w:r>
      </w:hyperlink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միջոցով: Էլեկտրոնային եղանակով դիմում ներկայացնելու համար անհրաժեշտ է այցելել</w:t>
      </w:r>
      <w:r w:rsidRPr="00CD4CE7">
        <w:rPr>
          <w:rFonts w:ascii="Helvetica" w:hAnsi="Helvetica"/>
          <w:color w:val="282A3C"/>
          <w:shd w:val="clear" w:color="auto" w:fill="FFFFFF"/>
          <w:lang w:val="hy-AM"/>
        </w:rPr>
        <w:t>  </w:t>
      </w:r>
      <w:hyperlink r:id="rId9" w:history="1">
        <w:r>
          <w:rPr>
            <w:rStyle w:val="a5"/>
            <w:rFonts w:ascii="Helvetica" w:hAnsi="Helvetica"/>
            <w:lang w:val="hy-AM"/>
          </w:rPr>
          <w:t>https://cso.gov.am/</w:t>
        </w:r>
      </w:hyperlink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«Մրցույթների հայտարարություններ» բաժնի «</w:t>
      </w:r>
      <w:r w:rsidRPr="00DE069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Ղեկավար և մասնագիտական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CD4CE7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լուսապատճենները, լուսանկարը և սեղմել «Պահպանել փոփոխությունները» ստեղնը: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CD4CE7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ծանուցում դիմումն ընդունվելու մասին: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ա) եթե ակտիվ է «Դիմել» ստեղնը, ապա դիմումը դեռևս գրանցված չէ,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Helvetica" w:hAnsi="Helvetica"/>
          <w:color w:val="282A3C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</w:t>
      </w:r>
      <w:r w:rsidRPr="00CD4CE7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համապատասխան հայտարարության հերթական համարից առաջ դրված</w:t>
      </w:r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CD4CE7">
        <w:rPr>
          <w:rFonts w:ascii="Cambria Math" w:hAnsi="Cambria Math" w:cs="Cambria Math"/>
          <w:color w:val="282A3C"/>
          <w:shd w:val="clear" w:color="auto" w:fill="FFFFFF"/>
          <w:lang w:val="hy-AM"/>
        </w:rPr>
        <w:t>⊕</w:t>
      </w:r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նշանը:</w:t>
      </w:r>
    </w:p>
    <w:p w:rsidR="00DE0695" w:rsidRPr="00CD4CE7" w:rsidRDefault="00DE0695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:rsidR="00AA6727" w:rsidRPr="00CD4CE7" w:rsidRDefault="00AA6727" w:rsidP="00DE0695">
      <w:pPr>
        <w:spacing w:after="100" w:afterAutospacing="1" w:line="293" w:lineRule="atLeast"/>
        <w:ind w:firstLine="708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Համակարգում գրանցվելուց հետո քաղաքացին իր «Անձնական էջ» կարող է մուտք գործել՝ այցելելով</w:t>
      </w:r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hyperlink r:id="rId10" w:history="1">
        <w:r>
          <w:rPr>
            <w:rStyle w:val="a5"/>
            <w:rFonts w:ascii="Helvetica" w:hAnsi="Helvetica"/>
            <w:lang w:val="hy-AM"/>
          </w:rPr>
          <w:t>https://cso.gov.am/</w:t>
        </w:r>
      </w:hyperlink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կայքէջի «Գլխավոր» էջի «Մուտք» բաժին կամ</w:t>
      </w:r>
      <w:r w:rsidRPr="00CD4CE7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hyperlink r:id="rId11" w:history="1">
        <w:r>
          <w:rPr>
            <w:rStyle w:val="a5"/>
            <w:rFonts w:ascii="Helvetica" w:hAnsi="Helvetica"/>
            <w:lang w:val="hy-AM"/>
          </w:rPr>
          <w:t>https://hartak.cso.gov.am/</w:t>
        </w:r>
      </w:hyperlink>
      <w:r w:rsidRPr="00CD4CE7">
        <w:rPr>
          <w:rFonts w:ascii="Helvetica" w:hAnsi="Helvetica"/>
          <w:color w:val="282A3C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հղումի </w:t>
      </w:r>
      <w:r w:rsidRPr="00CD4CE7">
        <w:rPr>
          <w:rFonts w:ascii="Helvetica" w:hAnsi="Helvetica"/>
          <w:color w:val="282A3C"/>
          <w:sz w:val="24"/>
          <w:szCs w:val="24"/>
          <w:shd w:val="clear" w:color="auto" w:fill="FFFFFF"/>
          <w:lang w:val="hy-AM"/>
        </w:rPr>
        <w:t> </w:t>
      </w:r>
      <w:r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«Անձնական էջ» բաժինը, որտեղ անհրաժեշտ է լրացնել գրանցված էլեկտրոնային փոստի հասցեն և գաղտնաբառը:</w:t>
      </w:r>
    </w:p>
    <w:p w:rsidR="00F741B9" w:rsidRPr="00F741B9" w:rsidRDefault="00F741B9" w:rsidP="00F741B9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Helvetica"/>
          <w:color w:val="282A3C"/>
          <w:sz w:val="24"/>
          <w:szCs w:val="24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lastRenderedPageBreak/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քաղաքացիները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թեստավորմանը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ներկայանում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են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անձնագրով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և/կամ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նույնականացման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քարտով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կամ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հաստատող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այլ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փաստաթղթով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(զինվորական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գրքույկ,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ՀՀ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="00DE0695">
        <w:rPr>
          <w:rFonts w:ascii="GHEA Grapalat" w:hAnsi="GHEA Grapalat" w:cs="Calibri"/>
          <w:color w:val="282A3C"/>
          <w:sz w:val="24"/>
          <w:szCs w:val="24"/>
          <w:shd w:val="clear" w:color="auto" w:fill="FFFFFF"/>
          <w:lang w:val="hy-AM"/>
        </w:rPr>
        <w:t xml:space="preserve">     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ոստիկանության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կողմից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ժամանակավորապես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տրվող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անձը</w:t>
      </w:r>
      <w:r w:rsidRPr="00F741B9">
        <w:rPr>
          <w:rFonts w:ascii="Calibri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(ինքնությունը հաստատող</w:t>
      </w:r>
      <w:r w:rsidR="00DE0695" w:rsidRPr="00CD4CE7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փաստաթուղթ):</w:t>
      </w:r>
    </w:p>
    <w:p w:rsidR="00F741B9" w:rsidRPr="00F741B9" w:rsidRDefault="00F741B9" w:rsidP="00082707">
      <w:pPr>
        <w:shd w:val="clear" w:color="auto" w:fill="FFFFFF"/>
        <w:spacing w:after="0" w:line="224" w:lineRule="atLeast"/>
        <w:jc w:val="both"/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</w:pPr>
      <w:r w:rsidRPr="00F741B9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Քաղաքացիական ծառայության թափուր պաշտոնն զբաղեցնելու համար  անցկացվող մրցույթին մասնակցելու համար անհրաժեշտ է ներկայացնել հետևյալ փաստաթղթերը՝</w:t>
      </w:r>
    </w:p>
    <w:p w:rsidR="001461DE" w:rsidRPr="006E5D42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1.դիմում(առցանց),</w:t>
      </w:r>
      <w:r w:rsidRPr="001461DE">
        <w:rPr>
          <w:rFonts w:ascii="GHEA Grapalat" w:hAnsi="GHEA Grapalat"/>
          <w:color w:val="000000"/>
          <w:lang w:val="hy-AM"/>
        </w:rPr>
        <w:br/>
        <w:t>2.անձնագիր և/կա</w:t>
      </w:r>
      <w:r w:rsidR="0040294D">
        <w:rPr>
          <w:rFonts w:ascii="GHEA Grapalat" w:hAnsi="GHEA Grapalat"/>
          <w:color w:val="000000"/>
          <w:lang w:val="hy-AM"/>
        </w:rPr>
        <w:t>մ նույնականացման քարտի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 xml:space="preserve"> (եթե անձը նույնական</w:t>
      </w:r>
      <w:r w:rsidR="0040294D">
        <w:rPr>
          <w:rFonts w:ascii="GHEA Grapalat" w:hAnsi="GHEA Grapalat"/>
          <w:color w:val="000000"/>
          <w:lang w:val="hy-AM"/>
        </w:rPr>
        <w:t>ացման կամ սոցիալական քարտ չի կց</w:t>
      </w:r>
      <w:r w:rsidRPr="001461DE">
        <w:rPr>
          <w:rFonts w:ascii="GHEA Grapalat" w:hAnsi="GHEA Grapalat"/>
          <w:color w:val="000000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</w:t>
      </w:r>
      <w:r w:rsidR="0040294D">
        <w:rPr>
          <w:rFonts w:ascii="GHEA Grapalat" w:hAnsi="GHEA Grapalat"/>
          <w:color w:val="000000"/>
          <w:lang w:val="hy-AM"/>
        </w:rPr>
        <w:t>սին տեղեկանքի 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),</w:t>
      </w:r>
      <w:r w:rsidRPr="001461DE">
        <w:rPr>
          <w:rFonts w:ascii="GHEA Grapalat" w:hAnsi="GHEA Grapalat"/>
          <w:color w:val="000000"/>
          <w:lang w:val="hy-AM"/>
        </w:rPr>
        <w:br/>
        <w:t>3.բարձրագույն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>կրթությունը հավաստող փաստաթղթի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461DE">
        <w:rPr>
          <w:rFonts w:ascii="GHEA Grapalat" w:hAnsi="GHEA Grapalat"/>
          <w:color w:val="000000"/>
          <w:lang w:val="hy-AM"/>
        </w:rPr>
        <w:t xml:space="preserve">(երի)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4.աշխատանքային գործունեությունը հավաստող փաստաթղթերի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 xml:space="preserve">5. արական սեռի անձինք՝ նաև զինվորական գրքույկ կամ դրան փոխարինող ժամանակավոր զորակոչային տեղամասին կցագրման վկայականի </w:t>
      </w:r>
      <w:r w:rsidR="0040294D">
        <w:rPr>
          <w:rFonts w:ascii="GHEA Grapalat" w:hAnsi="GHEA Grapalat"/>
          <w:color w:val="000000"/>
          <w:lang w:val="hy-AM"/>
        </w:rPr>
        <w:t>լուսա</w:t>
      </w:r>
      <w:r w:rsidR="0040294D" w:rsidRPr="0040294D">
        <w:rPr>
          <w:rFonts w:ascii="GHEA Grapalat" w:hAnsi="GHEA Grapalat"/>
          <w:color w:val="000000"/>
          <w:lang w:val="hy-AM"/>
        </w:rPr>
        <w:t>պատճենը</w:t>
      </w:r>
      <w:r w:rsidRPr="001461DE">
        <w:rPr>
          <w:rFonts w:ascii="GHEA Grapalat" w:hAnsi="GHEA Grapalat"/>
          <w:color w:val="000000"/>
          <w:lang w:val="hy-AM"/>
        </w:rPr>
        <w:t>,</w:t>
      </w:r>
      <w:r w:rsidRPr="001461DE">
        <w:rPr>
          <w:rFonts w:ascii="GHEA Grapalat" w:hAnsi="GHEA Grapalat"/>
          <w:color w:val="000000"/>
          <w:lang w:val="hy-AM"/>
        </w:rPr>
        <w:br/>
        <w:t>6. լուսանկար՝ 3X4 չափսի:</w:t>
      </w:r>
    </w:p>
    <w:p w:rsidR="0040294D" w:rsidRPr="007B23BD" w:rsidRDefault="0040294D" w:rsidP="004708C0">
      <w:pPr>
        <w:ind w:left="90" w:right="9" w:firstLine="618"/>
        <w:jc w:val="both"/>
        <w:rPr>
          <w:rFonts w:ascii="GHEA Mariam" w:eastAsia="Times New Roman" w:hAnsi="GHEA Mariam" w:cs="Times New Roman"/>
          <w:lang w:val="hy-AM"/>
        </w:rPr>
      </w:pP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Pr="006E5D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Pr="006E5D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5D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դիմումներն</w:t>
      </w:r>
      <w:r w:rsidRPr="006E5D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Pr="006E5D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2021 </w:t>
      </w:r>
      <w:r w:rsidRPr="0040294D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6E5D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73AC4">
        <w:rPr>
          <w:rFonts w:ascii="GHEA Grapalat" w:eastAsia="Times New Roman" w:hAnsi="GHEA Grapalat" w:cs="Times New Roman"/>
          <w:sz w:val="24"/>
          <w:szCs w:val="24"/>
          <w:lang w:val="hy-AM"/>
        </w:rPr>
        <w:t>նոյեմ</w:t>
      </w:r>
      <w:r w:rsidR="00E73AC4" w:rsidRPr="00E73AC4">
        <w:rPr>
          <w:rFonts w:ascii="GHEA Grapalat" w:eastAsia="Times New Roman" w:hAnsi="GHEA Grapalat" w:cs="Times New Roman"/>
          <w:sz w:val="24"/>
          <w:szCs w:val="24"/>
          <w:lang w:val="hy-AM"/>
        </w:rPr>
        <w:t>բեր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26771B"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 մինչև  2021 թվականի  </w:t>
      </w:r>
      <w:r w:rsidR="00E73AC4" w:rsidRPr="00E73AC4">
        <w:rPr>
          <w:rFonts w:ascii="GHEA Grapalat" w:eastAsia="Times New Roman" w:hAnsi="GHEA Grapalat" w:cs="Times New Roman"/>
          <w:sz w:val="24"/>
          <w:szCs w:val="24"/>
          <w:lang w:val="hy-AM"/>
        </w:rPr>
        <w:t>նոյեմբեր</w:t>
      </w:r>
      <w:r w:rsidR="007B23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E73AC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6771B" w:rsidRPr="0026771B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-ը ներառյալ`</w:t>
      </w:r>
      <w:r w:rsidRPr="004833F7">
        <w:rPr>
          <w:rFonts w:ascii="GHEA Mariam" w:eastAsia="Times New Roman" w:hAnsi="GHEA Mariam" w:cs="Times New Roman"/>
          <w:lang w:val="hy-AM"/>
        </w:rPr>
        <w:t xml:space="preserve">  </w:t>
      </w:r>
      <w:hyperlink r:id="rId12" w:history="1">
        <w:r w:rsidRPr="004833F7">
          <w:rPr>
            <w:rStyle w:val="a5"/>
            <w:rFonts w:ascii="GHEA Mariam" w:eastAsia="Times New Roman" w:hAnsi="GHEA Mariam" w:cs="Times New Roman"/>
            <w:lang w:val="hy-AM"/>
          </w:rPr>
          <w:t>https://cso.gov.am/internal-external-competitions</w:t>
        </w:r>
      </w:hyperlink>
      <w:r w:rsidRPr="004833F7">
        <w:rPr>
          <w:rFonts w:ascii="GHEA Mariam" w:eastAsia="Times New Roman" w:hAnsi="GHEA Mariam" w:cs="Times New Roman"/>
          <w:lang w:val="hy-AM"/>
        </w:rPr>
        <w:t xml:space="preserve"> </w:t>
      </w:r>
      <w:r w:rsidRPr="0040294D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հասցեով՝ քսանչորսժամյա ռեժիմով։</w:t>
      </w:r>
      <w:r w:rsidRPr="004833F7">
        <w:rPr>
          <w:rFonts w:ascii="GHEA Mariam" w:eastAsia="Times New Roman" w:hAnsi="GHEA Mariam" w:cs="Times New Roman"/>
          <w:lang w:val="hy-AM"/>
        </w:rPr>
        <w:t xml:space="preserve"> </w:t>
      </w:r>
    </w:p>
    <w:p w:rsidR="001461D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 xml:space="preserve">Մրցույթի թեստավորման փուլը կանցկացվի 2021 թվականի </w:t>
      </w:r>
      <w:r w:rsidR="004708C0" w:rsidRPr="004708C0">
        <w:rPr>
          <w:rFonts w:ascii="GHEA Grapalat" w:hAnsi="GHEA Grapalat"/>
          <w:lang w:val="hy-AM"/>
        </w:rPr>
        <w:t xml:space="preserve">դեկտեմբերի </w:t>
      </w:r>
      <w:r w:rsidR="0026771B" w:rsidRPr="0026771B">
        <w:rPr>
          <w:rFonts w:ascii="GHEA Grapalat" w:hAnsi="GHEA Grapalat"/>
          <w:lang w:val="hy-AM"/>
        </w:rPr>
        <w:t xml:space="preserve">     </w:t>
      </w:r>
      <w:r w:rsidR="004708C0" w:rsidRPr="004708C0">
        <w:rPr>
          <w:rFonts w:ascii="GHEA Grapalat" w:hAnsi="GHEA Grapalat"/>
          <w:lang w:val="hy-AM"/>
        </w:rPr>
        <w:t>14</w:t>
      </w:r>
      <w:r w:rsidRPr="00DA493F">
        <w:rPr>
          <w:rFonts w:ascii="GHEA Grapalat" w:hAnsi="GHEA Grapalat"/>
          <w:lang w:val="hy-AM"/>
        </w:rPr>
        <w:t xml:space="preserve">-ին՝ ժամը </w:t>
      </w:r>
      <w:r w:rsidR="00DE0695" w:rsidRPr="00DA493F">
        <w:rPr>
          <w:rFonts w:ascii="GHEA Grapalat" w:hAnsi="GHEA Grapalat"/>
          <w:lang w:val="hy-AM"/>
        </w:rPr>
        <w:t>15</w:t>
      </w:r>
      <w:r w:rsidRPr="00DA493F">
        <w:rPr>
          <w:rFonts w:ascii="GHEA Grapalat" w:hAnsi="GHEA Grapalat"/>
          <w:lang w:val="hy-AM"/>
        </w:rPr>
        <w:t xml:space="preserve">:00-ին, </w:t>
      </w:r>
      <w:r w:rsidR="00DE0695" w:rsidRPr="00DA493F">
        <w:rPr>
          <w:rFonts w:ascii="GHEA Grapalat" w:hAnsi="GHEA Grapalat"/>
          <w:lang w:val="hy-AM"/>
        </w:rPr>
        <w:t xml:space="preserve">ՀՀ Գեղարքունիքի մարզպետարանի </w:t>
      </w:r>
      <w:r w:rsidR="00DE0695" w:rsidRPr="00DA493F">
        <w:rPr>
          <w:rFonts w:ascii="GHEA Grapalat" w:hAnsi="GHEA Grapalat" w:cs="Sylfaen"/>
          <w:lang w:val="hy-AM"/>
        </w:rPr>
        <w:t>վարչական շենքում</w:t>
      </w:r>
      <w:r w:rsidR="00DE0695" w:rsidRPr="00DA493F">
        <w:rPr>
          <w:rFonts w:ascii="GHEA Grapalat" w:hAnsi="GHEA Grapalat"/>
          <w:lang w:val="hy-AM"/>
        </w:rPr>
        <w:t xml:space="preserve"> (</w:t>
      </w:r>
      <w:r w:rsidR="00DE0695" w:rsidRPr="00DA493F">
        <w:rPr>
          <w:rFonts w:ascii="GHEA Grapalat" w:hAnsi="GHEA Grapalat" w:cs="Sylfaen"/>
          <w:lang w:val="hy-AM"/>
        </w:rPr>
        <w:t xml:space="preserve">հասցեն՝ </w:t>
      </w:r>
      <w:r w:rsidR="00DE0695" w:rsidRPr="00DA493F">
        <w:rPr>
          <w:rFonts w:ascii="GHEA Grapalat" w:hAnsi="GHEA Grapalat"/>
          <w:lang w:val="hy-AM"/>
        </w:rPr>
        <w:t>ք. Գավառ, Կենտրոնական հրապարակ 7):</w:t>
      </w:r>
      <w:r w:rsidRPr="00DA493F">
        <w:rPr>
          <w:rFonts w:ascii="GHEA Grapalat" w:hAnsi="GHEA Grapalat"/>
          <w:lang w:val="hy-AM"/>
        </w:rPr>
        <w:t xml:space="preserve"> </w:t>
      </w:r>
    </w:p>
    <w:p w:rsidR="00DF6DE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 xml:space="preserve">Մրցույթի հարցազրույցի փուլը կանցկացվի 2021 թվականի </w:t>
      </w:r>
      <w:r w:rsidR="004708C0" w:rsidRPr="004708C0">
        <w:rPr>
          <w:rFonts w:ascii="GHEA Grapalat" w:hAnsi="GHEA Grapalat"/>
          <w:lang w:val="hy-AM"/>
        </w:rPr>
        <w:t>դեկտեմբերի     16</w:t>
      </w:r>
      <w:r w:rsidRPr="00DA493F">
        <w:rPr>
          <w:rFonts w:ascii="GHEA Grapalat" w:hAnsi="GHEA Grapalat"/>
          <w:lang w:val="hy-AM"/>
        </w:rPr>
        <w:t>-ին՝ ժամը 1</w:t>
      </w:r>
      <w:r w:rsidR="00DE0695" w:rsidRPr="00DA493F">
        <w:rPr>
          <w:rFonts w:ascii="GHEA Grapalat" w:hAnsi="GHEA Grapalat"/>
          <w:lang w:val="hy-AM"/>
        </w:rPr>
        <w:t>5</w:t>
      </w:r>
      <w:r w:rsidRPr="00DA493F">
        <w:rPr>
          <w:rFonts w:ascii="GHEA Grapalat" w:hAnsi="GHEA Grapalat"/>
          <w:lang w:val="hy-AM"/>
        </w:rPr>
        <w:t xml:space="preserve">:00-ին, </w:t>
      </w:r>
      <w:r w:rsidR="00DF6DEE" w:rsidRPr="00DA493F">
        <w:rPr>
          <w:rFonts w:ascii="GHEA Grapalat" w:hAnsi="GHEA Grapalat"/>
          <w:lang w:val="hy-AM"/>
        </w:rPr>
        <w:t xml:space="preserve">ՀՀ Գեղարքունիքի մարզպետարանի </w:t>
      </w:r>
      <w:r w:rsidR="00DF6DEE" w:rsidRPr="00DA493F">
        <w:rPr>
          <w:rFonts w:ascii="GHEA Grapalat" w:hAnsi="GHEA Grapalat" w:cs="Sylfaen"/>
          <w:lang w:val="hy-AM"/>
        </w:rPr>
        <w:t>վարչական շենքում</w:t>
      </w:r>
      <w:r w:rsidR="00DF6DEE" w:rsidRPr="00DA493F">
        <w:rPr>
          <w:rFonts w:ascii="GHEA Grapalat" w:hAnsi="GHEA Grapalat"/>
          <w:lang w:val="hy-AM"/>
        </w:rPr>
        <w:t xml:space="preserve"> (</w:t>
      </w:r>
      <w:r w:rsidR="00DF6DEE" w:rsidRPr="00DA493F">
        <w:rPr>
          <w:rFonts w:ascii="GHEA Grapalat" w:hAnsi="GHEA Grapalat" w:cs="Sylfaen"/>
          <w:lang w:val="hy-AM"/>
        </w:rPr>
        <w:t xml:space="preserve">հասցեն՝ </w:t>
      </w:r>
      <w:r w:rsidR="00DF6DEE" w:rsidRPr="00DA493F">
        <w:rPr>
          <w:rFonts w:ascii="GHEA Grapalat" w:hAnsi="GHEA Grapalat"/>
          <w:lang w:val="hy-AM"/>
        </w:rPr>
        <w:t>ք. Գավառ, Կենտրոնական հրապարակ 7):</w:t>
      </w:r>
    </w:p>
    <w:p w:rsidR="001461D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>Մրցույթի հարցազրույցի փուլը կանցկացվի «Հարցարան» ձևաչափով:</w:t>
      </w:r>
    </w:p>
    <w:p w:rsidR="001461DE" w:rsidRPr="00DA493F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lang w:val="hy-AM"/>
        </w:rPr>
      </w:pPr>
      <w:r w:rsidRPr="00DA493F">
        <w:rPr>
          <w:rFonts w:ascii="GHEA Grapalat" w:hAnsi="GHEA Grapalat"/>
          <w:lang w:val="hy-AM"/>
        </w:rPr>
        <w:t xml:space="preserve">Հիմնական աշխատավարձը </w:t>
      </w:r>
      <w:r w:rsidR="003E52EE" w:rsidRPr="003E52EE">
        <w:rPr>
          <w:rFonts w:ascii="GHEA Grapalat" w:hAnsi="GHEA Grapalat"/>
          <w:lang w:val="hy-AM"/>
        </w:rPr>
        <w:t>212</w:t>
      </w:r>
      <w:r w:rsidRPr="003E52EE">
        <w:rPr>
          <w:rFonts w:ascii="GHEA Grapalat" w:hAnsi="GHEA Grapalat"/>
          <w:lang w:val="hy-AM"/>
        </w:rPr>
        <w:t>.</w:t>
      </w:r>
      <w:r w:rsidR="003E52EE" w:rsidRPr="003E52EE">
        <w:rPr>
          <w:rFonts w:ascii="GHEA Grapalat" w:hAnsi="GHEA Grapalat"/>
          <w:lang w:val="hy-AM"/>
        </w:rPr>
        <w:t>309</w:t>
      </w:r>
      <w:r w:rsidRPr="00DA493F">
        <w:rPr>
          <w:rFonts w:ascii="GHEA Grapalat" w:hAnsi="GHEA Grapalat"/>
          <w:lang w:val="hy-AM"/>
        </w:rPr>
        <w:t xml:space="preserve"> ՀՀ դրամ է:</w:t>
      </w:r>
    </w:p>
    <w:p w:rsidR="001461DE" w:rsidRPr="001461DE" w:rsidRDefault="001461DE" w:rsidP="004708C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1461DE" w:rsidRDefault="001461DE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461DE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:rsidR="0058065F" w:rsidRPr="006E5D42" w:rsidRDefault="0058065F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6E5D42" w:rsidRPr="00081B84" w:rsidRDefault="006E5D42" w:rsidP="00081B8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lang w:val="en-US"/>
        </w:rPr>
      </w:pPr>
      <w:r w:rsidRPr="00081B84">
        <w:rPr>
          <w:rFonts w:ascii="GHEA Grapalat" w:hAnsi="GHEA Grapalat"/>
          <w:b/>
          <w:lang w:val="hy-AM"/>
        </w:rPr>
        <w:lastRenderedPageBreak/>
        <w:t>ԱՆՀՐԱԺԵՇՏ ԿՈՄՊԵՏԵՆՑԻԱՆԵՐ</w:t>
      </w:r>
    </w:p>
    <w:p w:rsidR="006E5D42" w:rsidRDefault="006E5D42" w:rsidP="006E5D4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6E5D42">
        <w:rPr>
          <w:rFonts w:ascii="GHEA Grapalat" w:hAnsi="GHEA Grapalat"/>
          <w:color w:val="434349"/>
          <w:shd w:val="clear" w:color="auto" w:fill="FFFFFF"/>
          <w:lang w:val="hy-AM"/>
        </w:rPr>
        <w:t>Աշխատակազմի կառավարում (կատարողականի կառավարում)</w:t>
      </w:r>
    </w:p>
    <w:p w:rsidR="00FD399D" w:rsidRDefault="009F32D8" w:rsidP="00FD399D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hyperlink r:id="rId13" w:history="1">
        <w:r w:rsidR="00FD399D" w:rsidRPr="0027284B">
          <w:rPr>
            <w:rStyle w:val="a5"/>
            <w:rFonts w:ascii="GHEA Grapalat" w:hAnsi="GHEA Grapalat"/>
            <w:shd w:val="clear" w:color="auto" w:fill="FFFFFF"/>
            <w:lang w:val="hy-AM"/>
          </w:rPr>
          <w:t>https://www.gov.am/u_files/file/Haytararutyunner/1.pdf</w:t>
        </w:r>
      </w:hyperlink>
    </w:p>
    <w:p w:rsidR="006E5D42" w:rsidRPr="00FD399D" w:rsidRDefault="006E5D42" w:rsidP="006E5D4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434349"/>
          <w:shd w:val="clear" w:color="auto" w:fill="FFFFFF"/>
          <w:lang w:val="en-US"/>
        </w:rPr>
      </w:pPr>
      <w:r w:rsidRPr="006E5D42">
        <w:rPr>
          <w:rFonts w:ascii="GHEA Grapalat" w:hAnsi="GHEA Grapalat"/>
          <w:color w:val="434349"/>
          <w:shd w:val="clear" w:color="auto" w:fill="FFFFFF"/>
          <w:lang w:val="hy-AM"/>
        </w:rPr>
        <w:t>Խնդրի</w:t>
      </w:r>
      <w:r w:rsidR="00F330DB">
        <w:rPr>
          <w:rFonts w:ascii="GHEA Grapalat" w:hAnsi="GHEA Grapalat"/>
          <w:color w:val="434349"/>
          <w:shd w:val="clear" w:color="auto" w:fill="FFFFFF"/>
          <w:lang w:val="en-US"/>
        </w:rPr>
        <w:t xml:space="preserve"> </w:t>
      </w:r>
      <w:r w:rsidRPr="006E5D42">
        <w:rPr>
          <w:rFonts w:ascii="GHEA Grapalat" w:hAnsi="GHEA Grapalat"/>
          <w:color w:val="434349"/>
          <w:shd w:val="clear" w:color="auto" w:fill="FFFFFF"/>
          <w:lang w:val="hy-AM"/>
        </w:rPr>
        <w:t>լուծում</w:t>
      </w:r>
    </w:p>
    <w:p w:rsidR="00FD399D" w:rsidRDefault="009F32D8" w:rsidP="00FD399D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color w:val="434349"/>
          <w:shd w:val="clear" w:color="auto" w:fill="FFFFFF"/>
          <w:lang w:val="en-US"/>
        </w:rPr>
      </w:pPr>
      <w:hyperlink r:id="rId14" w:history="1">
        <w:r w:rsidR="00FD399D" w:rsidRPr="0027284B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https://www.gov.am/u_files/file/Haytararutyunner/4.pdf</w:t>
        </w:r>
      </w:hyperlink>
    </w:p>
    <w:p w:rsidR="006E5D42" w:rsidRDefault="006E5D42" w:rsidP="006E5D4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434349"/>
          <w:shd w:val="clear" w:color="auto" w:fill="FFFFFF"/>
          <w:lang w:val="en-US"/>
        </w:rPr>
      </w:pPr>
      <w:proofErr w:type="spellStart"/>
      <w:r w:rsidRPr="006E5D42">
        <w:rPr>
          <w:rFonts w:ascii="GHEA Grapalat" w:hAnsi="GHEA Grapalat"/>
          <w:color w:val="434349"/>
          <w:shd w:val="clear" w:color="auto" w:fill="FFFFFF"/>
          <w:lang w:val="en-US"/>
        </w:rPr>
        <w:t>Բարեվարքություն</w:t>
      </w:r>
      <w:proofErr w:type="spellEnd"/>
    </w:p>
    <w:p w:rsidR="00FD399D" w:rsidRDefault="009F32D8" w:rsidP="00FD399D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GHEA Grapalat" w:hAnsi="GHEA Grapalat"/>
          <w:color w:val="434349"/>
          <w:shd w:val="clear" w:color="auto" w:fill="FFFFFF"/>
          <w:lang w:val="en-US"/>
        </w:rPr>
      </w:pPr>
      <w:hyperlink r:id="rId15" w:history="1">
        <w:r w:rsidR="00FD399D" w:rsidRPr="0027284B">
          <w:rPr>
            <w:rStyle w:val="a5"/>
            <w:rFonts w:ascii="GHEA Grapalat" w:hAnsi="GHEA Grapalat"/>
            <w:shd w:val="clear" w:color="auto" w:fill="FFFFFF"/>
            <w:lang w:val="en-US"/>
          </w:rPr>
          <w:t>https://www.gov.am/u_files/file/Haytararutyunner/3.pdf</w:t>
        </w:r>
      </w:hyperlink>
    </w:p>
    <w:p w:rsidR="006E5D42" w:rsidRPr="00FD399D" w:rsidRDefault="006E5D42" w:rsidP="006E5D4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/>
          <w:color w:val="434349"/>
          <w:sz w:val="20"/>
          <w:szCs w:val="20"/>
          <w:shd w:val="clear" w:color="auto" w:fill="FFFFFF"/>
          <w:lang w:val="hy-AM"/>
        </w:rPr>
      </w:pPr>
      <w:proofErr w:type="spellStart"/>
      <w:r w:rsidRPr="006E5D42">
        <w:rPr>
          <w:rFonts w:ascii="GHEA Grapalat" w:hAnsi="GHEA Grapalat"/>
          <w:color w:val="434349"/>
          <w:shd w:val="clear" w:color="auto" w:fill="FFFFFF"/>
          <w:lang w:val="en-US"/>
        </w:rPr>
        <w:t>Որոշումների</w:t>
      </w:r>
      <w:proofErr w:type="spellEnd"/>
      <w:r w:rsidRPr="006E5D42">
        <w:rPr>
          <w:rFonts w:ascii="Helvetica" w:hAnsi="Helvetica"/>
          <w:color w:val="43434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A14ED">
        <w:rPr>
          <w:rFonts w:ascii="GHEA Grapalat" w:hAnsi="GHEA Grapalat"/>
          <w:color w:val="434349"/>
          <w:shd w:val="clear" w:color="auto" w:fill="FFFFFF"/>
          <w:lang w:val="en-US"/>
        </w:rPr>
        <w:t>կայացում</w:t>
      </w:r>
      <w:proofErr w:type="spellEnd"/>
    </w:p>
    <w:p w:rsidR="00FD399D" w:rsidRPr="00FD399D" w:rsidRDefault="009F32D8" w:rsidP="00FD399D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Helvetica" w:hAnsi="Helvetica"/>
          <w:color w:val="434349"/>
          <w:shd w:val="clear" w:color="auto" w:fill="FFFFFF"/>
          <w:lang w:val="hy-AM"/>
        </w:rPr>
      </w:pPr>
      <w:hyperlink r:id="rId16" w:history="1">
        <w:r w:rsidR="00FD399D" w:rsidRPr="00FD399D">
          <w:rPr>
            <w:rStyle w:val="a5"/>
            <w:rFonts w:ascii="Helvetica" w:hAnsi="Helvetica"/>
            <w:shd w:val="clear" w:color="auto" w:fill="FFFFFF"/>
            <w:lang w:val="hy-AM"/>
          </w:rPr>
          <w:t>https://www.gov.am/u_files/file/Haytararutyunner/7.pdf</w:t>
        </w:r>
      </w:hyperlink>
    </w:p>
    <w:p w:rsidR="00FD399D" w:rsidRPr="00FD399D" w:rsidRDefault="00FD399D" w:rsidP="00FD399D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rFonts w:ascii="Helvetica" w:hAnsi="Helvetica"/>
          <w:color w:val="434349"/>
          <w:shd w:val="clear" w:color="auto" w:fill="FFFFFF"/>
          <w:lang w:val="hy-AM"/>
        </w:rPr>
      </w:pPr>
    </w:p>
    <w:p w:rsidR="006E5D42" w:rsidRPr="00081B84" w:rsidRDefault="001461DE" w:rsidP="00081B84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rFonts w:ascii="GHEA Grapalat" w:hAnsi="GHEA Grapalat"/>
          <w:b/>
          <w:color w:val="000000"/>
          <w:lang w:val="hy-AM"/>
        </w:rPr>
      </w:pPr>
      <w:r w:rsidRPr="006E5D42">
        <w:rPr>
          <w:rFonts w:ascii="GHEA Grapalat" w:hAnsi="GHEA Grapalat"/>
          <w:color w:val="000000"/>
          <w:sz w:val="21"/>
          <w:szCs w:val="21"/>
          <w:lang w:val="hy-AM"/>
        </w:rPr>
        <w:br/>
      </w:r>
      <w:r w:rsidRPr="00081B84">
        <w:rPr>
          <w:rFonts w:ascii="GHEA Grapalat" w:hAnsi="GHEA Grapalat"/>
          <w:b/>
          <w:color w:val="000000"/>
          <w:lang w:val="hy-AM"/>
        </w:rPr>
        <w:t>ՄԱՍՆԱԳԻՏԱԿԱՆ</w:t>
      </w:r>
    </w:p>
    <w:p w:rsidR="004708C0" w:rsidRPr="00081B84" w:rsidRDefault="004708C0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>ՀՀ Սահմանադրություն</w:t>
      </w:r>
    </w:p>
    <w:p w:rsidR="004708C0" w:rsidRPr="009A56AC" w:rsidRDefault="009F32D8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hyperlink r:id="rId17" w:history="1">
        <w:r w:rsidR="004708C0" w:rsidRPr="009A56AC">
          <w:rPr>
            <w:rStyle w:val="a5"/>
            <w:rFonts w:ascii="Arial Unicode" w:hAnsi="Arial Unicode"/>
            <w:sz w:val="21"/>
            <w:szCs w:val="21"/>
            <w:lang w:val="hy-AM"/>
          </w:rPr>
          <w:t>https://www.arlis.am/documentview.aspx?docID=102510</w:t>
        </w:r>
      </w:hyperlink>
    </w:p>
    <w:p w:rsidR="004708C0" w:rsidRPr="00442109" w:rsidRDefault="004708C0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4708C0">
        <w:rPr>
          <w:rFonts w:ascii="GHEA Grapalat" w:hAnsi="GHEA Grapalat"/>
          <w:color w:val="000000"/>
          <w:lang w:val="hy-AM"/>
        </w:rPr>
        <w:t>(Հոդվածներ՝ 1-21, 25-51, 57-73, 88-111, 180-184)</w:t>
      </w:r>
      <w:r w:rsidR="00442109" w:rsidRPr="00442109">
        <w:rPr>
          <w:rFonts w:ascii="GHEA Grapalat" w:hAnsi="GHEA Grapalat"/>
          <w:color w:val="000000"/>
          <w:lang w:val="hy-AM"/>
        </w:rPr>
        <w:t>,</w:t>
      </w:r>
    </w:p>
    <w:p w:rsidR="00442109" w:rsidRPr="00442109" w:rsidRDefault="00442109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 w:cs="Arial"/>
          <w:b/>
          <w:color w:val="000000"/>
          <w:lang w:val="hy-AM"/>
        </w:rPr>
      </w:pPr>
      <w:r w:rsidRPr="00442109">
        <w:rPr>
          <w:rFonts w:ascii="GHEA Grapalat" w:hAnsi="GHEA Grapalat" w:cs="Arial"/>
          <w:b/>
          <w:color w:val="000000"/>
          <w:lang w:val="hy-AM"/>
        </w:rPr>
        <w:t>ՀՀ հողային օրենսգիրք</w:t>
      </w:r>
    </w:p>
    <w:p w:rsidR="00442109" w:rsidRPr="009A56AC" w:rsidRDefault="009F32D8" w:rsidP="0044210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lang w:val="hy-AM"/>
        </w:rPr>
      </w:pPr>
      <w:hyperlink r:id="rId18" w:history="1">
        <w:r w:rsidR="00442109" w:rsidRPr="009A56AC">
          <w:rPr>
            <w:rStyle w:val="a5"/>
            <w:rFonts w:ascii="Arial" w:hAnsi="Arial" w:cs="Arial"/>
            <w:sz w:val="21"/>
            <w:szCs w:val="21"/>
            <w:lang w:val="hy-AM"/>
          </w:rPr>
          <w:t>https://www.arlis.am/documentview.aspx?docid=74667</w:t>
        </w:r>
      </w:hyperlink>
    </w:p>
    <w:p w:rsidR="00442109" w:rsidRDefault="00442109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442109">
        <w:rPr>
          <w:rFonts w:ascii="GHEA Grapalat" w:hAnsi="GHEA Grapalat"/>
          <w:color w:val="000000"/>
          <w:lang w:val="hy-AM"/>
        </w:rPr>
        <w:t>(Հոդվածներ՝  3-10, 13, 19, 32-36,41-43,48, 54-56,61,65-71, 81),</w:t>
      </w:r>
    </w:p>
    <w:p w:rsidR="006B0B5E" w:rsidRPr="00CD4CE7" w:rsidRDefault="006B0B5E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CD4CE7">
        <w:rPr>
          <w:rFonts w:ascii="GHEA Grapalat" w:hAnsi="GHEA Grapalat"/>
          <w:b/>
          <w:color w:val="000000"/>
          <w:lang w:val="hy-AM"/>
        </w:rPr>
        <w:t xml:space="preserve">ՀՀ </w:t>
      </w:r>
      <w:r w:rsidR="006F0906" w:rsidRPr="00CD4CE7">
        <w:rPr>
          <w:rFonts w:ascii="GHEA Grapalat" w:hAnsi="GHEA Grapalat"/>
          <w:b/>
          <w:color w:val="000000"/>
          <w:lang w:val="hy-AM"/>
        </w:rPr>
        <w:t>աշխատանքային օրենսգիրք</w:t>
      </w:r>
    </w:p>
    <w:p w:rsidR="006F0906" w:rsidRPr="00CD4CE7" w:rsidRDefault="009F32D8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hyperlink r:id="rId19" w:history="1">
        <w:r w:rsidR="006F0906" w:rsidRPr="00CD4CE7">
          <w:rPr>
            <w:rStyle w:val="a5"/>
            <w:rFonts w:ascii="GHEA Grapalat" w:hAnsi="GHEA Grapalat"/>
            <w:b/>
            <w:lang w:val="hy-AM"/>
          </w:rPr>
          <w:t>https://www.arlis.am/DocumentView.aspx?docid=154246</w:t>
        </w:r>
      </w:hyperlink>
    </w:p>
    <w:p w:rsidR="006F0906" w:rsidRPr="00CD4CE7" w:rsidRDefault="006F0906" w:rsidP="004708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34946">
        <w:rPr>
          <w:rFonts w:ascii="GHEA Grapalat" w:hAnsi="GHEA Grapalat"/>
          <w:color w:val="000000"/>
          <w:lang w:val="hy-AM"/>
        </w:rPr>
        <w:t>(</w:t>
      </w:r>
      <w:r w:rsidRPr="00CD4CE7">
        <w:rPr>
          <w:rFonts w:ascii="GHEA Grapalat" w:hAnsi="GHEA Grapalat"/>
          <w:color w:val="000000"/>
          <w:lang w:val="hy-AM"/>
        </w:rPr>
        <w:t>Հոդվածներ՝ 3,  5, 14-15,99-101, 109-111,144, 156, 163-164, 166-170, 174, 183</w:t>
      </w:r>
      <w:r w:rsidRPr="00B34946">
        <w:rPr>
          <w:rFonts w:ascii="GHEA Grapalat" w:hAnsi="GHEA Grapalat"/>
          <w:color w:val="000000"/>
          <w:lang w:val="hy-AM"/>
        </w:rPr>
        <w:t>),</w:t>
      </w:r>
    </w:p>
    <w:p w:rsidR="00081B84" w:rsidRPr="00081B84" w:rsidRDefault="00081B84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81B84">
        <w:rPr>
          <w:rFonts w:ascii="GHEA Grapalat" w:hAnsi="GHEA Grapalat"/>
          <w:b/>
          <w:color w:val="000000"/>
          <w:lang w:val="hy-AM"/>
        </w:rPr>
        <w:t>«Քաղաքացիական ծառայության մասին » ՀՀ օրենք</w:t>
      </w:r>
    </w:p>
    <w:p w:rsidR="00192AB1" w:rsidRDefault="009F32D8" w:rsidP="00081B8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0" w:history="1">
        <w:r w:rsidR="00192AB1" w:rsidRPr="008A7E32">
          <w:rPr>
            <w:rStyle w:val="a5"/>
            <w:rFonts w:ascii="GHEA Grapalat" w:hAnsi="GHEA Grapalat"/>
            <w:lang w:val="hy-AM"/>
          </w:rPr>
          <w:t>https://www.arlis.am/DocumentView.aspx?docid=138910</w:t>
        </w:r>
      </w:hyperlink>
    </w:p>
    <w:p w:rsidR="00081B84" w:rsidRPr="005B5A2D" w:rsidRDefault="00192AB1" w:rsidP="00081B8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81B84">
        <w:rPr>
          <w:rFonts w:ascii="GHEA Grapalat" w:hAnsi="GHEA Grapalat"/>
          <w:color w:val="000000"/>
          <w:lang w:val="hy-AM"/>
        </w:rPr>
        <w:t xml:space="preserve"> </w:t>
      </w:r>
      <w:r w:rsidR="00081B84" w:rsidRPr="00081B84">
        <w:rPr>
          <w:rFonts w:ascii="GHEA Grapalat" w:hAnsi="GHEA Grapalat"/>
          <w:color w:val="000000"/>
          <w:lang w:val="hy-AM"/>
        </w:rPr>
        <w:t>(Հոդվածներ՝ 4-38)</w:t>
      </w:r>
      <w:r w:rsidR="00AD446A" w:rsidRPr="005B5A2D">
        <w:rPr>
          <w:rFonts w:ascii="GHEA Grapalat" w:hAnsi="GHEA Grapalat"/>
          <w:color w:val="000000"/>
          <w:lang w:val="hy-AM"/>
        </w:rPr>
        <w:t>,</w:t>
      </w:r>
    </w:p>
    <w:p w:rsidR="00192AB1" w:rsidRPr="00192AB1" w:rsidRDefault="00192AB1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92AB1">
        <w:rPr>
          <w:rFonts w:ascii="GHEA Grapalat" w:hAnsi="GHEA Grapalat"/>
          <w:b/>
          <w:color w:val="000000"/>
          <w:lang w:val="hy-AM"/>
        </w:rPr>
        <w:t>«Հանրային ծառայության մասին » ՀՀ օրենք</w:t>
      </w:r>
    </w:p>
    <w:p w:rsidR="00192AB1" w:rsidRDefault="009F32D8" w:rsidP="00192A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1" w:history="1">
        <w:r w:rsidR="00192AB1" w:rsidRPr="008A7E32">
          <w:rPr>
            <w:rStyle w:val="a5"/>
            <w:rFonts w:ascii="GHEA Grapalat" w:hAnsi="GHEA Grapalat"/>
            <w:lang w:val="hy-AM"/>
          </w:rPr>
          <w:t>https://www.arlis.am/DocumentView.aspx?docid=154457</w:t>
        </w:r>
      </w:hyperlink>
    </w:p>
    <w:p w:rsidR="00192AB1" w:rsidRPr="005B5A2D" w:rsidRDefault="00192AB1" w:rsidP="00192A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192AB1">
        <w:rPr>
          <w:rFonts w:ascii="GHEA Grapalat" w:hAnsi="GHEA Grapalat"/>
          <w:color w:val="000000"/>
          <w:lang w:val="hy-AM"/>
        </w:rPr>
        <w:t xml:space="preserve"> (Հոդվածներ՝  1-9, 15-19, 24, 28-34)</w:t>
      </w:r>
      <w:r w:rsidR="00AD446A" w:rsidRPr="005B5A2D">
        <w:rPr>
          <w:rFonts w:ascii="GHEA Grapalat" w:hAnsi="GHEA Grapalat"/>
          <w:color w:val="000000"/>
          <w:lang w:val="hy-AM"/>
        </w:rPr>
        <w:t>,</w:t>
      </w:r>
    </w:p>
    <w:p w:rsidR="00B44936" w:rsidRDefault="00B44936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B44936">
        <w:rPr>
          <w:rFonts w:ascii="GHEA Grapalat" w:hAnsi="GHEA Grapalat"/>
          <w:b/>
          <w:color w:val="000000"/>
          <w:lang w:val="hy-AM"/>
        </w:rPr>
        <w:lastRenderedPageBreak/>
        <w:t>«Նորմատիվ իրավական ակտերի մասին» ՀՀ օրենք</w:t>
      </w:r>
    </w:p>
    <w:p w:rsidR="00B44936" w:rsidRDefault="009F32D8" w:rsidP="00B4493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hyperlink r:id="rId22" w:history="1">
        <w:r w:rsidR="00B44936" w:rsidRPr="008A7E32">
          <w:rPr>
            <w:rStyle w:val="a5"/>
            <w:rFonts w:ascii="GHEA Grapalat" w:hAnsi="GHEA Grapalat"/>
            <w:b/>
            <w:lang w:val="hy-AM"/>
          </w:rPr>
          <w:t>https://www.arlis.am/DocumentView.aspx?docid=152139</w:t>
        </w:r>
      </w:hyperlink>
    </w:p>
    <w:p w:rsidR="004708C0" w:rsidRPr="00192AB1" w:rsidRDefault="00B44936" w:rsidP="007C18A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44936">
        <w:rPr>
          <w:rFonts w:ascii="GHEA Grapalat" w:hAnsi="GHEA Grapalat"/>
          <w:color w:val="000000"/>
          <w:lang w:val="hy-AM"/>
        </w:rPr>
        <w:t>(Հոդվածներ՝ 4-10, 12, 17-23, 34),</w:t>
      </w:r>
    </w:p>
    <w:p w:rsidR="001461DE" w:rsidRPr="007C18A0" w:rsidRDefault="001461DE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Helvetica" w:hAnsi="Helvetica"/>
          <w:b/>
          <w:color w:val="434349"/>
          <w:sz w:val="20"/>
          <w:szCs w:val="20"/>
          <w:shd w:val="clear" w:color="auto" w:fill="FFFFFF"/>
          <w:lang w:val="hy-AM"/>
        </w:rPr>
      </w:pPr>
      <w:r w:rsidRPr="007C18A0">
        <w:rPr>
          <w:rFonts w:ascii="GHEA Grapalat" w:hAnsi="GHEA Grapalat"/>
          <w:b/>
          <w:color w:val="000000"/>
          <w:lang w:val="hy-AM"/>
        </w:rPr>
        <w:t>«Կառավարչական իրավահարաբերությունների կարգավորման մասին» ՀՀ օրենք</w:t>
      </w:r>
    </w:p>
    <w:p w:rsidR="007C18A0" w:rsidRDefault="009F32D8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3" w:history="1">
        <w:r w:rsidR="007C18A0" w:rsidRPr="008A7E32">
          <w:rPr>
            <w:rStyle w:val="a5"/>
            <w:rFonts w:ascii="GHEA Grapalat" w:hAnsi="GHEA Grapalat"/>
            <w:lang w:val="hy-AM"/>
          </w:rPr>
          <w:t>https://www.arlis.am/DocumentView.aspx?docid=154472</w:t>
        </w:r>
      </w:hyperlink>
    </w:p>
    <w:p w:rsidR="001461DE" w:rsidRPr="007C18A0" w:rsidRDefault="007C18A0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7C18A0">
        <w:rPr>
          <w:rFonts w:ascii="GHEA Grapalat" w:hAnsi="GHEA Grapalat"/>
          <w:color w:val="000000"/>
          <w:lang w:val="hy-AM"/>
        </w:rPr>
        <w:t xml:space="preserve"> </w:t>
      </w:r>
      <w:r w:rsidR="001461DE" w:rsidRPr="007C18A0">
        <w:rPr>
          <w:rFonts w:ascii="GHEA Grapalat" w:hAnsi="GHEA Grapalat"/>
          <w:color w:val="000000"/>
          <w:lang w:val="hy-AM"/>
        </w:rPr>
        <w:t>(Հոդվածներ՝ 2-10, 13, 21),</w:t>
      </w:r>
    </w:p>
    <w:p w:rsidR="001461DE" w:rsidRPr="0098633F" w:rsidRDefault="001461DE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98633F">
        <w:rPr>
          <w:rFonts w:ascii="GHEA Grapalat" w:hAnsi="GHEA Grapalat"/>
          <w:b/>
          <w:color w:val="000000"/>
          <w:lang w:val="hy-AM"/>
        </w:rPr>
        <w:t>«Տարածքային կառավարման մասին» ՀՀ օրենք</w:t>
      </w:r>
    </w:p>
    <w:p w:rsidR="0098633F" w:rsidRDefault="009F32D8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4" w:history="1">
        <w:r w:rsidR="0098633F" w:rsidRPr="008A7E32">
          <w:rPr>
            <w:rStyle w:val="a5"/>
            <w:rFonts w:ascii="GHEA Grapalat" w:hAnsi="GHEA Grapalat"/>
            <w:lang w:val="hy-AM"/>
          </w:rPr>
          <w:t>https://www.arlis.am/DocumentView.aspx?docid=154477</w:t>
        </w:r>
      </w:hyperlink>
    </w:p>
    <w:p w:rsidR="00D27E5F" w:rsidRPr="00CD4CE7" w:rsidRDefault="0098633F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98633F">
        <w:rPr>
          <w:rFonts w:ascii="GHEA Grapalat" w:hAnsi="GHEA Grapalat"/>
          <w:color w:val="000000"/>
          <w:lang w:val="hy-AM"/>
        </w:rPr>
        <w:t xml:space="preserve"> </w:t>
      </w:r>
      <w:r w:rsidR="001461DE" w:rsidRPr="0098633F">
        <w:rPr>
          <w:rFonts w:ascii="GHEA Grapalat" w:hAnsi="GHEA Grapalat"/>
          <w:color w:val="000000"/>
          <w:lang w:val="hy-AM"/>
        </w:rPr>
        <w:t>(Հոդվածներ՝ 3-8, 18-21)</w:t>
      </w:r>
      <w:r w:rsidR="00D27E5F" w:rsidRPr="00CD4CE7">
        <w:rPr>
          <w:rFonts w:ascii="GHEA Grapalat" w:hAnsi="GHEA Grapalat"/>
          <w:color w:val="000000"/>
          <w:lang w:val="hy-AM"/>
        </w:rPr>
        <w:t>,</w:t>
      </w:r>
    </w:p>
    <w:p w:rsidR="00D27E5F" w:rsidRPr="00D27E5F" w:rsidRDefault="00D27E5F" w:rsidP="005B5A2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D27E5F">
        <w:rPr>
          <w:rFonts w:ascii="GHEA Grapalat" w:hAnsi="GHEA Grapalat"/>
          <w:b/>
          <w:color w:val="000000"/>
          <w:lang w:val="hy-AM"/>
        </w:rPr>
        <w:t>«Տեղական ինքնակառավարման մասին» ՀՀ օրենք</w:t>
      </w:r>
    </w:p>
    <w:p w:rsidR="00442109" w:rsidRDefault="009F32D8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5" w:history="1">
        <w:r w:rsidR="00D27E5F" w:rsidRPr="008A7E32">
          <w:rPr>
            <w:rStyle w:val="a5"/>
            <w:rFonts w:ascii="GHEA Grapalat" w:hAnsi="GHEA Grapalat"/>
            <w:lang w:val="hy-AM"/>
          </w:rPr>
          <w:t>https://www.arlis.am/documentview.aspx?docID=73271</w:t>
        </w:r>
      </w:hyperlink>
    </w:p>
    <w:p w:rsidR="00D27E5F" w:rsidRPr="00D27E5F" w:rsidRDefault="00D27E5F" w:rsidP="00D27E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D27E5F">
        <w:rPr>
          <w:rFonts w:ascii="GHEA Grapalat" w:hAnsi="GHEA Grapalat"/>
          <w:color w:val="000000"/>
          <w:lang w:val="hy-AM"/>
        </w:rPr>
        <w:t xml:space="preserve"> (Հոդվածներ՝ 3-12, 14-17, 19-27, 29-31, 33, 35, 54-56, 59, 64),</w:t>
      </w:r>
    </w:p>
    <w:p w:rsidR="001461DE" w:rsidRPr="00C85051" w:rsidRDefault="00C85051" w:rsidP="00C85051">
      <w:pPr>
        <w:ind w:firstLine="708"/>
        <w:rPr>
          <w:rFonts w:ascii="GHEA Grapalat" w:hAnsi="GHEA Grapalat"/>
          <w:b/>
          <w:sz w:val="24"/>
          <w:szCs w:val="24"/>
          <w:lang w:val="hy-AM" w:eastAsia="ru-RU"/>
        </w:rPr>
      </w:pPr>
      <w:r w:rsidRPr="00C85051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Pr="00C85051">
        <w:rPr>
          <w:rFonts w:ascii="GHEA Grapalat" w:hAnsi="GHEA Grapalat"/>
          <w:b/>
          <w:sz w:val="24"/>
          <w:szCs w:val="24"/>
          <w:lang w:val="hy-AM" w:eastAsia="ru-RU"/>
        </w:rPr>
        <w:t>Տոհմային անասնաբուծության մասին</w:t>
      </w:r>
      <w:r w:rsidRPr="00C85051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Pr="00C85051">
        <w:rPr>
          <w:rFonts w:ascii="GHEA Grapalat" w:hAnsi="GHEA Grapalat"/>
          <w:b/>
          <w:sz w:val="24"/>
          <w:szCs w:val="24"/>
          <w:lang w:val="hy-AM" w:eastAsia="ru-RU"/>
        </w:rPr>
        <w:t xml:space="preserve"> ՀՀ օրենք</w:t>
      </w:r>
    </w:p>
    <w:p w:rsidR="001461DE" w:rsidRDefault="009F32D8" w:rsidP="004E3B01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  <w:hyperlink r:id="rId26" w:history="1">
        <w:r w:rsidR="00C85051" w:rsidRPr="008A7E32">
          <w:rPr>
            <w:rStyle w:val="a5"/>
            <w:rFonts w:ascii="Arial Unicode" w:hAnsi="Arial Unicode"/>
            <w:sz w:val="21"/>
            <w:szCs w:val="21"/>
            <w:lang w:val="hy-AM"/>
          </w:rPr>
          <w:t>https://www.arlis.am/DocumentView.aspx?docid=108865</w:t>
        </w:r>
      </w:hyperlink>
    </w:p>
    <w:p w:rsidR="00C85051" w:rsidRPr="00CD4CE7" w:rsidRDefault="00C85051" w:rsidP="004E3B0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85051">
        <w:rPr>
          <w:rFonts w:ascii="GHEA Grapalat" w:hAnsi="GHEA Grapalat"/>
          <w:color w:val="000000"/>
          <w:lang w:val="hy-AM"/>
        </w:rPr>
        <w:t>(Հոդվածներ՝ 1-5, 7,8,9,10,10.1, 12, 13)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D86545" w:rsidRDefault="00D86545" w:rsidP="004F147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D86545">
        <w:rPr>
          <w:rFonts w:ascii="GHEA Grapalat" w:hAnsi="GHEA Grapalat"/>
          <w:b/>
          <w:color w:val="000000"/>
          <w:lang w:val="hy-AM"/>
        </w:rPr>
        <w:t>«Սերմերի մասին» ՀՀ օրենք</w:t>
      </w:r>
    </w:p>
    <w:p w:rsidR="00D86545" w:rsidRDefault="009F32D8" w:rsidP="004E3B0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hyperlink r:id="rId27" w:history="1">
        <w:r w:rsidR="00D86545" w:rsidRPr="008A7E32">
          <w:rPr>
            <w:rStyle w:val="a5"/>
            <w:rFonts w:ascii="GHEA Grapalat" w:hAnsi="GHEA Grapalat"/>
            <w:b/>
            <w:lang w:val="hy-AM"/>
          </w:rPr>
          <w:t>https://www.arlis.am/DocumentView.aspx?docid=44023</w:t>
        </w:r>
      </w:hyperlink>
    </w:p>
    <w:p w:rsidR="00D86545" w:rsidRPr="00CD4CE7" w:rsidRDefault="00D86545" w:rsidP="004E3B0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C85051">
        <w:rPr>
          <w:rFonts w:ascii="GHEA Grapalat" w:hAnsi="GHEA Grapalat"/>
          <w:color w:val="000000"/>
          <w:lang w:val="hy-AM"/>
        </w:rPr>
        <w:t>(</w:t>
      </w:r>
      <w:r w:rsidRPr="00D86545">
        <w:rPr>
          <w:rFonts w:ascii="GHEA Grapalat" w:hAnsi="GHEA Grapalat"/>
          <w:color w:val="000000"/>
          <w:lang w:val="hy-AM"/>
        </w:rPr>
        <w:t>Հոդվածներ՝ 1-9,11-14)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0677A7" w:rsidRDefault="000677A7" w:rsidP="000677A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677A7">
        <w:rPr>
          <w:rFonts w:ascii="GHEA Grapalat" w:hAnsi="GHEA Grapalat"/>
          <w:b/>
          <w:color w:val="000000"/>
          <w:lang w:val="hy-AM"/>
        </w:rPr>
        <w:t>«Բուսասանիտարիայի մասին» ՀՀ օրենք</w:t>
      </w:r>
    </w:p>
    <w:p w:rsidR="000677A7" w:rsidRDefault="009F32D8" w:rsidP="0062697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hyperlink r:id="rId28" w:history="1">
        <w:r w:rsidR="000677A7" w:rsidRPr="008A7E32">
          <w:rPr>
            <w:rStyle w:val="a5"/>
            <w:rFonts w:ascii="GHEA Grapalat" w:hAnsi="GHEA Grapalat"/>
            <w:b/>
            <w:lang w:val="hy-AM"/>
          </w:rPr>
          <w:t>https://www.arlis.am/DocumentView.aspx?docid=140517</w:t>
        </w:r>
      </w:hyperlink>
    </w:p>
    <w:p w:rsidR="000677A7" w:rsidRPr="00CD4CE7" w:rsidRDefault="000677A7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677A7">
        <w:rPr>
          <w:rFonts w:ascii="GHEA Grapalat" w:hAnsi="GHEA Grapalat"/>
          <w:color w:val="000000"/>
          <w:lang w:val="hy-AM"/>
        </w:rPr>
        <w:t>(Հոդվածներ՝ 1-4,6-9,11,12,15-16,18)</w:t>
      </w:r>
      <w:r w:rsidRPr="00CD4CE7">
        <w:rPr>
          <w:rFonts w:ascii="GHEA Grapalat" w:hAnsi="GHEA Grapalat"/>
          <w:color w:val="000000"/>
          <w:lang w:val="hy-AM"/>
        </w:rPr>
        <w:t>,</w:t>
      </w:r>
    </w:p>
    <w:p w:rsidR="00CD4CE7" w:rsidRPr="0058065F" w:rsidRDefault="00CD4CE7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58065F">
        <w:rPr>
          <w:rFonts w:ascii="GHEA Grapalat" w:hAnsi="GHEA Grapalat"/>
          <w:b/>
          <w:color w:val="000000"/>
          <w:lang w:val="hy-AM"/>
        </w:rPr>
        <w:t>«Պարենային անվտանգության ապահովման մասին» ՀՀ օրենք</w:t>
      </w:r>
    </w:p>
    <w:p w:rsidR="00CD4CE7" w:rsidRDefault="009F32D8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29" w:history="1">
        <w:r w:rsidR="00CD4CE7" w:rsidRPr="00404BF4">
          <w:rPr>
            <w:rStyle w:val="a5"/>
            <w:rFonts w:ascii="GHEA Grapalat" w:hAnsi="GHEA Grapalat"/>
            <w:lang w:val="hy-AM"/>
          </w:rPr>
          <w:t>https://www.arlis.am/</w:t>
        </w:r>
      </w:hyperlink>
    </w:p>
    <w:p w:rsidR="00CD4CE7" w:rsidRDefault="00CD4CE7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677A7">
        <w:rPr>
          <w:rFonts w:ascii="GHEA Grapalat" w:hAnsi="GHEA Grapalat"/>
          <w:color w:val="000000"/>
          <w:lang w:val="hy-AM"/>
        </w:rPr>
        <w:t>(Հ</w:t>
      </w:r>
      <w:r>
        <w:rPr>
          <w:rFonts w:ascii="GHEA Grapalat" w:hAnsi="GHEA Grapalat"/>
          <w:color w:val="000000"/>
          <w:lang w:val="hy-AM"/>
        </w:rPr>
        <w:t>ոդվածներ՝ 1-7</w:t>
      </w:r>
      <w:r w:rsidRPr="00CD4CE7">
        <w:rPr>
          <w:rFonts w:ascii="GHEA Grapalat" w:hAnsi="GHEA Grapalat"/>
          <w:color w:val="000000"/>
          <w:lang w:val="hy-AM"/>
        </w:rPr>
        <w:t>,9-11</w:t>
      </w:r>
      <w:r w:rsidR="00A53514">
        <w:rPr>
          <w:rFonts w:ascii="GHEA Grapalat" w:hAnsi="GHEA Grapalat"/>
          <w:color w:val="000000"/>
          <w:lang w:val="hy-AM"/>
        </w:rPr>
        <w:t>)</w:t>
      </w:r>
    </w:p>
    <w:p w:rsidR="00B55804" w:rsidRPr="00B55804" w:rsidRDefault="00B55804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B55804">
        <w:rPr>
          <w:rFonts w:ascii="GHEA Grapalat" w:hAnsi="GHEA Grapalat"/>
          <w:b/>
          <w:color w:val="000000"/>
          <w:lang w:val="hy-AM"/>
        </w:rPr>
        <w:t>«Հայաստանի Հանրապետության բնակչության սանիտարահամաճարակային անվտանգության ապահովման մասին» ՀՀ օրենք</w:t>
      </w:r>
    </w:p>
    <w:p w:rsidR="00B55804" w:rsidRDefault="009F32D8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hyperlink r:id="rId30" w:history="1">
        <w:r w:rsidR="00B55804" w:rsidRPr="00404BF4">
          <w:rPr>
            <w:rStyle w:val="a5"/>
            <w:rFonts w:ascii="GHEA Grapalat" w:hAnsi="GHEA Grapalat"/>
            <w:lang w:val="hy-AM"/>
          </w:rPr>
          <w:t>https://www.arlis.am/DocumentView.aspx?docid=145840</w:t>
        </w:r>
      </w:hyperlink>
    </w:p>
    <w:p w:rsidR="00B55804" w:rsidRDefault="00B55804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0677A7">
        <w:rPr>
          <w:rFonts w:ascii="GHEA Grapalat" w:hAnsi="GHEA Grapalat"/>
          <w:color w:val="000000"/>
          <w:lang w:val="hy-AM"/>
        </w:rPr>
        <w:t>(Հ</w:t>
      </w:r>
      <w:r>
        <w:rPr>
          <w:rFonts w:ascii="GHEA Grapalat" w:hAnsi="GHEA Grapalat"/>
          <w:color w:val="000000"/>
          <w:lang w:val="hy-AM"/>
        </w:rPr>
        <w:t xml:space="preserve">ոդվածներ՝ </w:t>
      </w:r>
      <w:r w:rsidRPr="00B55804">
        <w:rPr>
          <w:rFonts w:ascii="GHEA Grapalat" w:hAnsi="GHEA Grapalat"/>
          <w:color w:val="000000"/>
          <w:lang w:val="hy-AM"/>
        </w:rPr>
        <w:t xml:space="preserve"> 3-5,7-11,14,15,19,20.1,20.2 ,20.3 ,20.4, 20.5, 20.6, 20.7, 20.8, 20.11</w:t>
      </w:r>
      <w:r w:rsidRPr="000677A7">
        <w:rPr>
          <w:rFonts w:ascii="GHEA Grapalat" w:hAnsi="GHEA Grapalat"/>
          <w:color w:val="000000"/>
          <w:lang w:val="hy-AM"/>
        </w:rPr>
        <w:t>)</w:t>
      </w:r>
    </w:p>
    <w:p w:rsidR="00A53514" w:rsidRDefault="00A53514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A53514" w:rsidRDefault="00A53514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A53514" w:rsidRDefault="00A53514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shd w:val="clear" w:color="auto" w:fill="F7F8FA"/>
          <w:lang w:val="hy-AM"/>
        </w:rPr>
      </w:pPr>
      <w:r>
        <w:rPr>
          <w:rFonts w:ascii="GHEA Grapalat" w:hAnsi="GHEA Grapalat"/>
          <w:b/>
          <w:shd w:val="clear" w:color="auto" w:fill="F7F8FA"/>
          <w:lang w:val="hy-AM"/>
        </w:rPr>
        <w:t></w:t>
      </w:r>
      <w:r w:rsidRPr="00A53514">
        <w:rPr>
          <w:rFonts w:ascii="GHEA Grapalat" w:hAnsi="GHEA Grapalat"/>
          <w:b/>
          <w:shd w:val="clear" w:color="auto" w:fill="F7F8FA"/>
          <w:lang w:val="hy-AM"/>
        </w:rPr>
        <w:t>Գյուղատնտեսական տեխնիկայի շահագործման մասին » ՀՀ օրենք</w:t>
      </w:r>
    </w:p>
    <w:p w:rsidR="00A53514" w:rsidRPr="00A53514" w:rsidRDefault="009F32D8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hyperlink r:id="rId31" w:history="1">
        <w:r w:rsidR="00A53514" w:rsidRPr="00A53514">
          <w:rPr>
            <w:rStyle w:val="a5"/>
            <w:rFonts w:ascii="GHEA Grapalat" w:hAnsi="GHEA Grapalat"/>
            <w:lang w:val="hy-AM"/>
          </w:rPr>
          <w:t>https://www.arlis.am/DocumentView.aspx?docid=117783</w:t>
        </w:r>
      </w:hyperlink>
    </w:p>
    <w:p w:rsidR="00A53514" w:rsidRPr="00A53514" w:rsidRDefault="00A53514" w:rsidP="00AB2FA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A53514">
        <w:rPr>
          <w:rFonts w:ascii="GHEA Grapalat" w:hAnsi="GHEA Grapalat"/>
          <w:b/>
          <w:color w:val="000000"/>
          <w:lang w:val="hy-AM"/>
        </w:rPr>
        <w:t>(</w:t>
      </w:r>
      <w:r w:rsidRPr="00A53514">
        <w:rPr>
          <w:rFonts w:ascii="GHEA Grapalat" w:hAnsi="GHEA Grapalat"/>
          <w:color w:val="000000"/>
          <w:lang w:val="hy-AM"/>
        </w:rPr>
        <w:t>Հ</w:t>
      </w:r>
      <w:r w:rsidRPr="00A53514">
        <w:rPr>
          <w:rFonts w:ascii="GHEA Grapalat" w:hAnsi="GHEA Grapalat"/>
          <w:lang w:val="hy-AM"/>
        </w:rPr>
        <w:t>ոդվածներ՝ 1-8)</w:t>
      </w:r>
    </w:p>
    <w:p w:rsidR="001962B8" w:rsidRPr="00033F3F" w:rsidRDefault="001962B8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033F3F">
        <w:rPr>
          <w:rFonts w:ascii="GHEA Grapalat" w:hAnsi="GHEA Grapalat"/>
          <w:b/>
          <w:color w:val="000000"/>
          <w:lang w:val="hy-AM"/>
        </w:rPr>
        <w:t>ՀՀ կառավարության 2011 թ. սեպտեմբերի 8 -ի N 1396-Ն որոշում</w:t>
      </w:r>
    </w:p>
    <w:p w:rsidR="001962B8" w:rsidRDefault="009F32D8" w:rsidP="001461DE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rFonts w:asciiTheme="minorHAnsi" w:hAnsiTheme="minorHAnsi"/>
          <w:sz w:val="21"/>
          <w:szCs w:val="21"/>
          <w:lang w:val="hy-AM"/>
        </w:rPr>
      </w:pPr>
      <w:hyperlink r:id="rId32" w:history="1">
        <w:r w:rsidR="001962B8" w:rsidRPr="006E5D42">
          <w:rPr>
            <w:rStyle w:val="a5"/>
            <w:rFonts w:ascii="Arial Unicode" w:hAnsi="Arial Unicode"/>
            <w:sz w:val="21"/>
            <w:szCs w:val="21"/>
            <w:lang w:val="hy-AM"/>
          </w:rPr>
          <w:t>https://www.arlis.am/documentView.aspx?docID=71439</w:t>
        </w:r>
      </w:hyperlink>
    </w:p>
    <w:p w:rsidR="00033F3F" w:rsidRPr="009A56AC" w:rsidRDefault="00033F3F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33F3F">
        <w:rPr>
          <w:rFonts w:ascii="GHEA Grapalat" w:hAnsi="GHEA Grapalat"/>
          <w:b/>
          <w:color w:val="000000"/>
          <w:lang w:val="hy-AM"/>
        </w:rPr>
        <w:t>«Գրավոր խոսք»</w:t>
      </w:r>
      <w:r w:rsidRPr="009A56AC">
        <w:rPr>
          <w:rFonts w:ascii="GHEA Grapalat" w:hAnsi="GHEA Grapalat"/>
          <w:color w:val="000000"/>
          <w:lang w:val="hy-AM"/>
        </w:rPr>
        <w:t>, ուսումնական ձեռնարկ, Վազգեն Գաբրիելյան, Երևանի համալսարանի հրատարակչություն, Երևան 2012թ</w:t>
      </w:r>
      <w:r w:rsidRPr="009A56AC">
        <w:rPr>
          <w:rFonts w:ascii="GHEA Grapalat" w:hAnsi="GHEA Grapalat"/>
          <w:color w:val="000000"/>
          <w:lang w:val="hy-AM"/>
        </w:rPr>
        <w:br/>
      </w:r>
      <w:r w:rsidR="009F32D8">
        <w:fldChar w:fldCharType="begin"/>
      </w:r>
      <w:r w:rsidR="009F32D8" w:rsidRPr="000B5DC0">
        <w:rPr>
          <w:lang w:val="hy-AM"/>
        </w:rPr>
        <w:instrText xml:space="preserve"> HYPERLINK "http://www.parliament.am/library/books/gravor-khosq.pdf" </w:instrText>
      </w:r>
      <w:r w:rsidR="009F32D8">
        <w:fldChar w:fldCharType="separate"/>
      </w:r>
      <w:r w:rsidRPr="009A56AC">
        <w:rPr>
          <w:rStyle w:val="a5"/>
          <w:rFonts w:ascii="GHEA Grapalat" w:hAnsi="GHEA Grapalat"/>
          <w:lang w:val="hy-AM"/>
        </w:rPr>
        <w:t>http://www.parliament.am/library/books/gravor-khosq.pdf</w:t>
      </w:r>
      <w:r w:rsidR="009F32D8">
        <w:rPr>
          <w:rStyle w:val="a5"/>
          <w:rFonts w:ascii="GHEA Grapalat" w:hAnsi="GHEA Grapalat"/>
          <w:lang w:val="hy-AM"/>
        </w:rPr>
        <w:fldChar w:fldCharType="end"/>
      </w:r>
    </w:p>
    <w:p w:rsidR="00033F3F" w:rsidRPr="009A56AC" w:rsidRDefault="00033F3F" w:rsidP="00033F3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Arial Unicode" w:hAnsi="Arial Unicode"/>
          <w:color w:val="000000"/>
          <w:sz w:val="21"/>
          <w:szCs w:val="21"/>
          <w:lang w:val="hy-AM"/>
        </w:rPr>
      </w:pPr>
      <w:r w:rsidRPr="00033F3F">
        <w:rPr>
          <w:rFonts w:ascii="GHEA Grapalat" w:hAnsi="GHEA Grapalat"/>
          <w:b/>
          <w:color w:val="000000"/>
          <w:lang w:val="hy-AM"/>
        </w:rPr>
        <w:t>Ինֆորմատիկա 7-րդ դասարան։</w:t>
      </w:r>
      <w:r w:rsidRPr="009A56AC">
        <w:rPr>
          <w:rFonts w:ascii="GHEA Grapalat" w:hAnsi="GHEA Grapalat"/>
          <w:color w:val="000000"/>
          <w:lang w:val="hy-AM"/>
        </w:rPr>
        <w:t xml:space="preserve"> Դասագիրք հանրակրթական դպրոցի համար։ Ս.Ս.Ավետիսյան, Ա.Վ.Դանիելյան։ Մասնագիտական խմբագիր՝ Ռ.Վ. Աղգաշյան, Երևան 2012</w:t>
      </w:r>
      <w:r w:rsidRPr="009A56AC">
        <w:rPr>
          <w:rFonts w:ascii="GHEA Grapalat" w:hAnsi="GHEA Grapalat"/>
          <w:color w:val="000000"/>
          <w:lang w:val="hy-AM"/>
        </w:rPr>
        <w:br/>
      </w:r>
      <w:r w:rsidR="009F32D8">
        <w:fldChar w:fldCharType="begin"/>
      </w:r>
      <w:r w:rsidR="009F32D8" w:rsidRPr="000B5DC0">
        <w:rPr>
          <w:lang w:val="hy-AM"/>
        </w:rPr>
        <w:instrText xml:space="preserve"> HYPERLINK "https://fliphtml5.com/fumf/egdx" </w:instrText>
      </w:r>
      <w:r w:rsidR="009F32D8">
        <w:fldChar w:fldCharType="separate"/>
      </w:r>
      <w:r w:rsidRPr="009A56AC">
        <w:rPr>
          <w:rStyle w:val="a5"/>
          <w:rFonts w:ascii="Arial Unicode" w:hAnsi="Arial Unicode"/>
          <w:sz w:val="21"/>
          <w:szCs w:val="21"/>
          <w:lang w:val="hy-AM"/>
        </w:rPr>
        <w:t>https://fliphtml5.com/fumf/egdx</w:t>
      </w:r>
      <w:r w:rsidR="009F32D8">
        <w:rPr>
          <w:rStyle w:val="a5"/>
          <w:rFonts w:ascii="Arial Unicode" w:hAnsi="Arial Unicode"/>
          <w:sz w:val="21"/>
          <w:szCs w:val="21"/>
          <w:lang w:val="hy-AM"/>
        </w:rPr>
        <w:fldChar w:fldCharType="end"/>
      </w:r>
    </w:p>
    <w:p w:rsidR="00A32C54" w:rsidRDefault="00AA6727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033F3F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ՀՀ Գեղարքունիքի մարզպետարանի անձնակազմի կառավարման բաժին,</w:t>
      </w:r>
      <w:r w:rsidR="000C6F95" w:rsidRPr="00033F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C6F95" w:rsidRPr="00033F3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հասցեն՝ </w:t>
      </w:r>
      <w:r w:rsidR="000C6F95" w:rsidRPr="00033F3F">
        <w:rPr>
          <w:rFonts w:ascii="GHEA Grapalat" w:hAnsi="GHEA Grapalat"/>
          <w:color w:val="000000"/>
          <w:sz w:val="24"/>
          <w:szCs w:val="24"/>
          <w:lang w:val="hy-AM"/>
        </w:rPr>
        <w:t>ք. Գավառ, Կենտրոնական հրապարակ 7</w:t>
      </w:r>
      <w:r w:rsidR="000C6F95" w:rsidRPr="00033F3F">
        <w:rPr>
          <w:rFonts w:ascii="GHEA Grapalat" w:hAnsi="GHEA Grapalat"/>
          <w:color w:val="1C1E21"/>
          <w:sz w:val="24"/>
          <w:szCs w:val="24"/>
          <w:lang w:val="hy-AM"/>
        </w:rPr>
        <w:t>,</w:t>
      </w:r>
      <w:r w:rsidRPr="00033F3F">
        <w:rPr>
          <w:rFonts w:ascii="GHEA Grapalat" w:hAnsi="GHEA Grapalat"/>
          <w:color w:val="282A3C"/>
          <w:sz w:val="24"/>
          <w:szCs w:val="24"/>
          <w:shd w:val="clear" w:color="auto" w:fill="FFFFFF"/>
          <w:lang w:val="hy-AM"/>
        </w:rPr>
        <w:t xml:space="preserve"> 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 xml:space="preserve">Էլ. </w:t>
      </w:r>
      <w:r w:rsidR="00033F3F" w:rsidRPr="00033F3F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ասցե</w:t>
      </w:r>
      <w:r w:rsidR="000C6F95" w:rsidRPr="00033F3F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033F3F" w:rsidRPr="00583E5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hyperlink r:id="rId33" w:history="1">
        <w:r w:rsidR="001461DE" w:rsidRPr="00033F3F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F95" w:rsidRPr="00033F3F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033F3F" w:rsidRPr="00033F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461DE" w:rsidRPr="00033F3F">
        <w:rPr>
          <w:rFonts w:ascii="GHEA Grapalat" w:hAnsi="GHEA Grapalat"/>
          <w:color w:val="000000"/>
          <w:sz w:val="24"/>
          <w:szCs w:val="24"/>
          <w:lang w:val="hy-AM"/>
        </w:rPr>
        <w:t>հեռ.՝</w:t>
      </w:r>
      <w:r w:rsidR="001461DE" w:rsidRPr="00033F3F">
        <w:rPr>
          <w:rFonts w:ascii="GHEA Grapalat" w:hAnsi="GHEA Grapalat"/>
          <w:b/>
          <w:sz w:val="24"/>
          <w:szCs w:val="24"/>
          <w:lang w:val="hy-AM"/>
        </w:rPr>
        <w:t>0606</w:t>
      </w:r>
      <w:r w:rsidR="001461DE">
        <w:rPr>
          <w:rFonts w:ascii="GHEA Grapalat" w:hAnsi="GHEA Grapalat"/>
          <w:b/>
          <w:sz w:val="24"/>
          <w:szCs w:val="24"/>
          <w:lang w:val="hy-AM"/>
        </w:rPr>
        <w:t>50626</w:t>
      </w:r>
      <w:r w:rsidR="001461DE" w:rsidRPr="009A56AC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1461DE" w:rsidRPr="009A56A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1461DE" w:rsidRPr="009A56AC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Pr="00B80D86" w:rsidRDefault="000B5DC0" w:rsidP="000B5DC0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B5DC0" w:rsidRDefault="000B5DC0" w:rsidP="000B5DC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33</w:t>
      </w:r>
    </w:p>
    <w:p w:rsidR="000B5DC0" w:rsidRDefault="000B5DC0" w:rsidP="000B5DC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0B5DC0" w:rsidRDefault="000B5DC0" w:rsidP="000B5DC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0B5DC0" w:rsidRDefault="000B5DC0" w:rsidP="000B5DC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0B5DC0" w:rsidRDefault="000B5DC0" w:rsidP="000B5DC0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0B5DC0" w:rsidRPr="00B80D86" w:rsidRDefault="000B5DC0" w:rsidP="000B5DC0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B5DC0" w:rsidRPr="00B80D86" w:rsidRDefault="000B5DC0" w:rsidP="000B5DC0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B5DC0" w:rsidRPr="00B80D86" w:rsidRDefault="000B5DC0" w:rsidP="000B5DC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80D86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0B5DC0" w:rsidRPr="00B80D86" w:rsidRDefault="000B5DC0" w:rsidP="000B5DC0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80D86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</w:t>
      </w:r>
      <w:proofErr w:type="gramStart"/>
      <w:r w:rsidRPr="00B80D86">
        <w:rPr>
          <w:rFonts w:ascii="GHEA Grapalat" w:hAnsi="GHEA Grapalat"/>
          <w:b/>
          <w:sz w:val="24"/>
          <w:szCs w:val="24"/>
          <w:lang w:val="en-US"/>
        </w:rPr>
        <w:t xml:space="preserve">ՄԱՐԶՊԵՏԱՐԱՆԻ  </w:t>
      </w:r>
      <w:r w:rsidRPr="00B80D86">
        <w:rPr>
          <w:rFonts w:ascii="GHEA Grapalat" w:hAnsi="GHEA Grapalat" w:cs="Sylfaen"/>
          <w:b/>
          <w:sz w:val="24"/>
          <w:szCs w:val="24"/>
        </w:rPr>
        <w:t>ԳՅՈՒՂԱՏՆՏԵՍՈՒԹՅԱՆ</w:t>
      </w:r>
      <w:r w:rsidRPr="00B80D86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Pr="00B80D86">
        <w:rPr>
          <w:rFonts w:ascii="GHEA Grapalat" w:hAnsi="GHEA Grapalat" w:cs="Sylfaen"/>
          <w:b/>
          <w:sz w:val="24"/>
          <w:szCs w:val="24"/>
        </w:rPr>
        <w:t>ԲՆԱՊԱՀՊԱՆՈՒԹՅԱՆՎԱՐՉՈՒԹՅԱՆ</w:t>
      </w:r>
      <w:r w:rsidRPr="00B80D86">
        <w:rPr>
          <w:rFonts w:ascii="GHEA Grapalat" w:hAnsi="GHEA Grapalat"/>
          <w:b/>
          <w:sz w:val="24"/>
          <w:szCs w:val="24"/>
          <w:lang w:val="en-US"/>
        </w:rPr>
        <w:t>ԳՅՈՒՂԱՏՆՏԵՍՈՒ</w:t>
      </w:r>
      <w:r w:rsidRPr="00B80D86">
        <w:rPr>
          <w:rFonts w:ascii="GHEA Grapalat" w:hAnsi="GHEA Grapalat" w:cs="Sylfaen"/>
          <w:b/>
          <w:sz w:val="24"/>
          <w:szCs w:val="24"/>
        </w:rPr>
        <w:t>ԹՅԱՆ</w:t>
      </w:r>
      <w:proofErr w:type="gramEnd"/>
      <w:r w:rsidRPr="00B80D86">
        <w:rPr>
          <w:rFonts w:ascii="GHEA Grapalat" w:hAnsi="GHEA Grapalat"/>
          <w:b/>
          <w:sz w:val="24"/>
          <w:szCs w:val="24"/>
          <w:lang w:val="en-US"/>
        </w:rPr>
        <w:t xml:space="preserve"> ԲԱԺՆԻ ՊԵՏ</w:t>
      </w:r>
    </w:p>
    <w:p w:rsidR="000B5DC0" w:rsidRPr="00B80D86" w:rsidRDefault="000B5DC0" w:rsidP="000B5DC0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5DC0" w:rsidRPr="00B80D86" w:rsidTr="00B42960">
        <w:tc>
          <w:tcPr>
            <w:tcW w:w="9571" w:type="dxa"/>
          </w:tcPr>
          <w:p w:rsidR="000B5DC0" w:rsidRPr="00B80D86" w:rsidRDefault="000B5DC0" w:rsidP="000B5DC0">
            <w:pPr>
              <w:pStyle w:val="ae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0B5DC0" w:rsidRPr="000B5DC0" w:rsidTr="00B42960">
        <w:tc>
          <w:tcPr>
            <w:tcW w:w="9571" w:type="dxa"/>
          </w:tcPr>
          <w:p w:rsidR="000B5DC0" w:rsidRPr="00B80D86" w:rsidRDefault="000B5DC0" w:rsidP="000B5DC0">
            <w:pPr>
              <w:pStyle w:val="ae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80D8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0B5DC0" w:rsidRPr="000B5DC0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proofErr w:type="spellStart"/>
            <w:r w:rsidRPr="00B80D86">
              <w:rPr>
                <w:rFonts w:ascii="GHEA Grapalat" w:hAnsi="GHEA Grapalat" w:cs="Sylfaen"/>
                <w:sz w:val="24"/>
                <w:szCs w:val="24"/>
              </w:rPr>
              <w:t>Գեղարքունիքիմարզպետարանի</w:t>
            </w:r>
            <w:proofErr w:type="spellEnd"/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80D86">
              <w:rPr>
                <w:rFonts w:ascii="GHEA Grapalat" w:hAnsi="GHEA Grapalat" w:cs="Sylfaen"/>
                <w:sz w:val="24"/>
                <w:szCs w:val="24"/>
              </w:rPr>
              <w:t>այսուհետ՝Մարզպետարան</w:t>
            </w:r>
            <w:proofErr w:type="spellEnd"/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80D86">
              <w:rPr>
                <w:rFonts w:ascii="GHEA Grapalat" w:hAnsi="GHEA Grapalat" w:cs="Sylfaen"/>
                <w:sz w:val="24"/>
                <w:szCs w:val="24"/>
              </w:rPr>
              <w:t>գյուղատնտեսությանևբնապահպանությանվարչության</w:t>
            </w:r>
            <w:proofErr w:type="spellEnd"/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80D86">
              <w:rPr>
                <w:rFonts w:ascii="GHEA Grapalat" w:hAnsi="GHEA Grapalat" w:cs="Sylfaen"/>
                <w:sz w:val="24"/>
                <w:szCs w:val="24"/>
              </w:rPr>
              <w:t>այսուհետ՝Վարչություն</w:t>
            </w:r>
            <w:proofErr w:type="spellEnd"/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80D86">
              <w:rPr>
                <w:rFonts w:ascii="GHEA Grapalat" w:hAnsi="GHEA Grapalat"/>
                <w:sz w:val="24"/>
                <w:szCs w:val="24"/>
              </w:rPr>
              <w:t>գյուղատնտես</w:t>
            </w:r>
            <w:r w:rsidRPr="00B80D86">
              <w:rPr>
                <w:rFonts w:ascii="GHEA Grapalat" w:hAnsi="GHEA Grapalat" w:cs="Sylfaen"/>
                <w:sz w:val="24"/>
                <w:szCs w:val="24"/>
              </w:rPr>
              <w:t>ությանբաժնի</w:t>
            </w:r>
            <w:proofErr w:type="spellEnd"/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80D86">
              <w:rPr>
                <w:rFonts w:ascii="GHEA Grapalat" w:hAnsi="GHEA Grapalat" w:cs="Sylfaen"/>
                <w:sz w:val="24"/>
                <w:szCs w:val="24"/>
              </w:rPr>
              <w:t>այսուհետ՝Բաժին</w:t>
            </w:r>
            <w:proofErr w:type="spellEnd"/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80D86">
              <w:rPr>
                <w:rFonts w:ascii="GHEA Grapalat" w:hAnsi="GHEA Grapalat" w:cs="Sylfaen"/>
                <w:sz w:val="24"/>
                <w:szCs w:val="24"/>
              </w:rPr>
              <w:t>պետ</w:t>
            </w:r>
            <w:proofErr w:type="spellEnd"/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B80D86">
              <w:rPr>
                <w:rFonts w:ascii="GHEA Grapalat" w:hAnsi="GHEA Grapalat"/>
                <w:sz w:val="24"/>
                <w:szCs w:val="24"/>
              </w:rPr>
              <w:t>ծածկագիրը՝</w:t>
            </w:r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>94-1.3-</w:t>
            </w:r>
            <w:r w:rsidRPr="00B80D86">
              <w:rPr>
                <w:rFonts w:ascii="GHEA Grapalat" w:hAnsi="GHEA Grapalat"/>
                <w:sz w:val="24"/>
                <w:szCs w:val="24"/>
              </w:rPr>
              <w:t>Ղ</w:t>
            </w:r>
            <w:r w:rsidRPr="000B5DC0">
              <w:rPr>
                <w:rFonts w:ascii="GHEA Grapalat" w:hAnsi="GHEA Grapalat"/>
                <w:sz w:val="24"/>
                <w:szCs w:val="24"/>
                <w:lang w:val="en-US"/>
              </w:rPr>
              <w:t>5-3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0B5DC0" w:rsidRPr="00B80D86" w:rsidRDefault="000B5DC0" w:rsidP="000B5DC0">
            <w:pPr>
              <w:pStyle w:val="ae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B80D8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B80D8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B80D8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B80D8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0B5DC0" w:rsidRPr="00400BEB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0D86">
              <w:rPr>
                <w:rFonts w:ascii="GHEA Grapalat" w:hAnsi="GHEA Grapalat" w:cs="Sylfaen"/>
                <w:sz w:val="24"/>
                <w:szCs w:val="24"/>
              </w:rPr>
              <w:t>ԲաժնիպետնանմիջականորենենթակաևհաշվետուէՎարչությանպետին</w:t>
            </w:r>
            <w:proofErr w:type="spellEnd"/>
            <w:r w:rsidRPr="00B80D8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B5DC0" w:rsidRPr="00B80D86" w:rsidRDefault="000B5DC0" w:rsidP="000B5DC0">
            <w:pPr>
              <w:pStyle w:val="ae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B80D8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Ենթականևհաշվետուպաշտոններ</w:t>
            </w:r>
            <w:proofErr w:type="spellEnd"/>
          </w:p>
          <w:p w:rsidR="000B5DC0" w:rsidRPr="00400BEB" w:rsidRDefault="000B5DC0" w:rsidP="00B42960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B80D86">
              <w:rPr>
                <w:rFonts w:ascii="GHEA Grapalat" w:eastAsia="Times New Roman" w:hAnsi="GHEA Grapalat" w:cs="Sylfaen"/>
                <w:sz w:val="24"/>
                <w:szCs w:val="24"/>
              </w:rPr>
              <w:t>Բաժնի</w:t>
            </w:r>
            <w:r w:rsidRPr="00B80D86">
              <w:rPr>
                <w:rFonts w:ascii="GHEA Grapalat" w:eastAsia="Times New Roman" w:hAnsi="GHEA Grapalat" w:cs="Times New Roman"/>
                <w:sz w:val="24"/>
                <w:szCs w:val="24"/>
              </w:rPr>
              <w:t>պետինանմիջականո</w:t>
            </w:r>
            <w:r w:rsidRPr="00B80D86">
              <w:rPr>
                <w:rFonts w:ascii="GHEA Grapalat" w:hAnsi="GHEA Grapalat"/>
                <w:sz w:val="24"/>
                <w:szCs w:val="24"/>
              </w:rPr>
              <w:t>րենենթակաևհաշվետուենԲաժնի</w:t>
            </w:r>
            <w:r w:rsidRPr="00B80D86">
              <w:rPr>
                <w:rFonts w:ascii="GHEA Grapalat" w:hAnsi="GHEA Grapalat"/>
                <w:sz w:val="24"/>
                <w:szCs w:val="24"/>
                <w:lang w:val="en-US"/>
              </w:rPr>
              <w:t>աշխատողն</w:t>
            </w:r>
            <w:r w:rsidRPr="00B80D86">
              <w:rPr>
                <w:rFonts w:ascii="GHEA Grapalat" w:eastAsia="Times New Roman" w:hAnsi="GHEA Grapalat" w:cs="Times New Roman"/>
                <w:sz w:val="24"/>
                <w:szCs w:val="24"/>
              </w:rPr>
              <w:t>երը</w:t>
            </w:r>
            <w:proofErr w:type="spellEnd"/>
            <w:r w:rsidRPr="00B80D8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0B5DC0" w:rsidRPr="00400BEB" w:rsidRDefault="000B5DC0" w:rsidP="00B42960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1.4Փոխարինող պաշտոնի կամ պաշտոնների անվանումները</w:t>
            </w:r>
          </w:p>
          <w:p w:rsidR="000B5DC0" w:rsidRPr="00107BBF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 բացակայության դեպքում նրան փոխարինում  է Վարչության պետի տեղակալը  կամ Բաժնի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ներիցմեկը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0B5DC0" w:rsidRPr="00B80D86" w:rsidRDefault="000B5DC0" w:rsidP="00B42960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1.5 Աշխատավայրը</w:t>
            </w:r>
          </w:p>
          <w:p w:rsidR="000B5DC0" w:rsidRPr="00B80D86" w:rsidRDefault="000B5DC0" w:rsidP="00B42960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Գեղարքունիքի մարզ,   ք. Գավառ, Կենտրոնական հրապարակ 7</w:t>
            </w:r>
          </w:p>
          <w:p w:rsidR="000B5DC0" w:rsidRPr="00B80D86" w:rsidRDefault="000B5DC0" w:rsidP="00B42960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0B5DC0" w:rsidRPr="00B80D86" w:rsidTr="00B42960">
        <w:tc>
          <w:tcPr>
            <w:tcW w:w="9571" w:type="dxa"/>
          </w:tcPr>
          <w:p w:rsidR="000B5DC0" w:rsidRPr="00B80D86" w:rsidRDefault="000B5DC0" w:rsidP="000B5DC0">
            <w:pPr>
              <w:pStyle w:val="ae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Պաշտոնիբնութագիրը</w:t>
            </w:r>
            <w:proofErr w:type="spellEnd"/>
          </w:p>
        </w:tc>
      </w:tr>
      <w:tr w:rsidR="000B5DC0" w:rsidRPr="000B5DC0" w:rsidTr="00B42960">
        <w:tc>
          <w:tcPr>
            <w:tcW w:w="9571" w:type="dxa"/>
          </w:tcPr>
          <w:p w:rsidR="000B5DC0" w:rsidRPr="00B80D86" w:rsidRDefault="000B5DC0" w:rsidP="00B4296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Աշխատանքիբնույթը</w:t>
            </w:r>
            <w:proofErr w:type="spellEnd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0D8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</w:p>
          <w:p w:rsidR="000B5DC0" w:rsidRPr="00B80D86" w:rsidRDefault="000B5DC0" w:rsidP="00B42960">
            <w:pPr>
              <w:pStyle w:val="af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1) Կազմակերպում էգյուղատնտեսականաշխատանքներիկատարմանժամանակաշրջանումիրականացվողաշխատանքների բնականոնընթացքը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՝  ուշադրություն սևեռելով աշխատանքների ժամանակահատվածների և որակի վրա. </w:t>
            </w:r>
          </w:p>
          <w:p w:rsidR="000B5DC0" w:rsidRPr="00B80D86" w:rsidRDefault="000B5DC0" w:rsidP="00B42960">
            <w:pPr>
              <w:pStyle w:val="af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) Կազմակերպում</w:t>
            </w:r>
            <w:r w:rsidRPr="00A744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հետևողական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 աշխատանքներ 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Մարզիտարածքումանցկացվողանասնաբուժականկանխարգելիչմիջոցառումներիընթացքիևկատարմանորակի նկատմամբ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B5DC0" w:rsidRPr="00B80D86" w:rsidRDefault="000B5DC0" w:rsidP="00B42960">
            <w:pPr>
              <w:pStyle w:val="af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3) պարբերաբարհաշվետվությունէներկայացնում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պետին 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գյուղատնտեսականաշխատանքներիկատարմանընթացքիվերաբերյալ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/մինչև գյուղատնտեսական աշխատանքների ավարտը/. 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4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A744A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 համայնքներից համապատասխան տեղեկություններ է հավաքում  հողօգտագործողներին անհրաժեշտ սերմնացուների, պարարտանյութերի, դիզելային վառելանյութի վերաբերյալ և կազմված տեղեկանքը ներկայացնում նախարարություն.  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 օգնություն և մեթոդական աջակցություն է ցուցաբերում գյուղացիական տնտեսություններին.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) Կազմակերպում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A744A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արզի տարածքում ջուրօգտագործող կազմակերպությունների գործունեությունը.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7/ 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վերահսկողություն է  իրականացնում  ՋՕԸ –ի կողմից հողօգտագործողներին ժամանակին և անխափան ոռոգման ջրի մատակարարման և  վարձավճարների գանձնան ուղությամբ.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8/ 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Pr="00A744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տարերային աղետներից  / կարկուտից, ,գետերի վարարումից , երաշտից և այլն/, ինչպես նաև գիշատիչ կենդանիների հարձակումից  տուժած բնակիչներին  պատճառված  վնասների ուսումնասիրություն, վնասների հաշվարկումը և նախապատրաստում համապատասխան արձանագրություններ.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մարզային նշանակության ոռոգման ցանցերի կառուցման, պահպանման և շահագործման աշխատանքները, միջոցներ է ձեռնարկում հանրապետական նշանակության ոռոգման համակարգերի նպատակային շահագործման ուղղությամբ.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) Կազմակերպում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գյուղատնտեսական մշակաբույսերի հիվանդությունների և վնասատուների, մոլախոտերի դեմ պայքարի, կարանտինային պահանջների կատարման և ագրոկանոնների պահպանմանն ուղղված աշխատանքները.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13/ ամենօրյա հետևողական աշխատանքներ է  տարվում  քաղաքացիների դիմումների, բողոքների ուսումնասիրության և ժամանակին պատասխանելու վերաբերյալ: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) Կազմակերպում</w:t>
            </w:r>
            <w:r w:rsidRPr="00A744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տարածքում անասնաբուժական ծառայության, հակահամաճարակային միջոցառումների իրականացման և կենդանիների հիվանդությունների կանխման ու վերացման աշխատանքները.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աջակցում է գյուղացիական և գյուղացիական կոլեկտիվ տնտեսություններին, ագրարային ոլորտի տնտեսավարող այլ սուբյեկտներին` արտադրության կազմակերպման և զարգացման գործում.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Կազմակերպում </w:t>
            </w:r>
            <w:r w:rsidRPr="00A744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Pr="00A744A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արզի տարածքի սերմնաբուծական կազմակերպությունների տոհմաբուծարանների և արհեստական սերմնավորման կայանների գործունեությունը.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 է  հակաանասնահամաճարակային  կանխարգելիչ և հարկադիր միջոցառումներ` կենդանիների վարակիչ և զանգվածային ոչ վարակիչ հիվանդությունների, թունավորումների կանխարգելման ու վերացման նպատակով.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կենդանիների կարանտինային հիվանդությունների բռնկման դեպքում վարչատարածքային անասնաբուժական ծառայության մարմինների ներկայացմամբ,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սահմանված կարգով,  համապատասխան տարածքում առաջարկում է սահմանել կարանտին.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բույսերի պաշտպանության և  կարանտինի բնագավառում համագործակցում է պետական լիազորված մարմնի և տեղական ինքնակառավարման մարմինների հետ.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Մարզի զարգացման ծրագրի մշակմանը և կազմմանը.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 xml:space="preserve">21) Բաժնի առջև դրված գործառույթների և խնդիրների իրականացման հետ կապված, գլխավոր քարտուղարի գիտությամբ, կարող է հրավիրել խորհրդակցություններ՝ դրանց մասնակից դարձնելով համապատասխան մարմինների պաշտոնատար անձանց, մասնագետների և փորձագետների.   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պետի հանձնարարությամբ ապահովում է Բաժնի առջև դրված գործառույթներից և խնդիրներից բխող իրավական ակտերի նախագծեր, առաջարկություններ, եզրակացություններ, այլ փաստաթղթեր նախապատրաստելը, ինչպես նաև դրանց վերաբերյալ մեթոդական պարզաբանումներ և ուղեցույցեր մշակելը</w:t>
            </w:r>
          </w:p>
          <w:p w:rsidR="000B5DC0" w:rsidRPr="00B80D86" w:rsidRDefault="000B5DC0" w:rsidP="00B4296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23) Վարչության պետին է ներկայացնում Բաժնի աշխատանքային ծրագրերը.</w:t>
            </w:r>
          </w:p>
          <w:p w:rsidR="000B5DC0" w:rsidRPr="00B80D86" w:rsidRDefault="000B5DC0" w:rsidP="00B4296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Իրավունքները՝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1/ Վերահսկողությունգյուղատնտեսականաշխատանքներիընթացքինևաշխատանքներիորակին.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2/վերահսկողությանիրականացումՄարզիտարածքումանցկացվողանասնաբուժականկանխարգելիչմիջոցառումներինկատմամբ.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3/ մեթոդական աջակցության  ցուցաբերում գյուղատնտեսական աշխատանքների կատարաման ընթացքին.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4/ պետական աջակցության ծրագրի շրջանակներում հողօգտագործողների կողմից վճարունակ պահանջարկների ճշգրտում.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5/ մասնագիտական օգնության  ցուցաբերում գյուղացիական և գյուղացիական կոլեկտիվ տնտեսություններին դաշտավարության և անասնապահության բնագավառում.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6/ աջակցություն  ՋՕԸ –ին ոռոգման նախապատրաստական և իրականացվելիք աշխատանքներին.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7/ վերահսկողության  իրականացնում հողօգտագործողների կողմից մատակարարված ոռոգման ջրի դիմաց վարձավճարների գանձմանը, պայմանագրերի կնքմանը.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8/ ուսումնասիրությունների կատարում տարերային աղետների ժամանակ  բնակչությանը պատճառված վնասների չափերի  վերաբերյալ.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9/ աջակցություն մարզային նշանակության ոռոգման ցանցերի  կառուցման, պահպանման և շահագործման աշխատանքների նկատմամաբ.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10/ վերահսկողություն գյուղատնտեսական մշակաբույսերի հիվանդությունների  և վնասատուների, մոլախոտերի դեմ պայքարի, կարանտինային պահանջների կատարման և ագրոկանոնների պահպաննման ուղղված աշխատանքներին.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11/ բնագավառին վերաբերվող  հարցերով քաղաքացիների ընդունելության  կազմակերպում.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12/ վերահսկողություն Մարզի տարածքում անասնաբուժական ծառայության, 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հակահամաճարակային միջոցառումների իրականացման և կենդանիների հիվանդությունների կանխման ու վերացման աշխատանքներին: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13/ աջակցություն գյուղացիական և գյուղացիական կոլեկտիվ տնտեսություններին  իրենց արտադրության կազմակերպման զարգացման գործում: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14/ վերահսկողություն Մարզի տարածքի սերմնաբուծական  կազմակերպությունների, տոհմնաբուծարանների  և արհեստական սերմնավորման կայանների գործունեության  նկատմամբ.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15/ վերահսկողություն Մարզի  տարածքում հակաանասնահամաճարակային  կանխարգելիչ և հարկադիր միջոցառումների /կենդանիների վարակիչ և ոչ վարակիչ հիվանդություններ, թունավորումների կանխարգելում և վերացում և այլն/ նկատմամբ.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16/ վարչատարածքային անասնաբուժական ծառայության մարմինների ներկայացմամբ, սահմանված կարգով, համապատասխան տարածքում  կարանտինի սահմանում.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17/ համագործակցություն պետական լիազորված մարմնի և տեղական ինքնակառավարման մարմինների հետ՝  բույսերի պաշտպանության և   կարանտինի բնագավառում.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18/  մասնակցություն Մարզի  զարգացման ծրագրի կազմմանը և մշակմանը.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19/ Բաժնի առջև  դրված  գործառույթների  և խնդիրների իրականացման հետ կապված, գլխավոր քարտուղարի գիտությամբ, կարող է հրավիրել խորհրդակցություններ և դրանց մասնակից դարձնելու  համապատասխան մարմինների  պաշտոնատար անձանց, մասնագետների և փորձագետների.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20/ Բաժնի լիազորությունների շրջանակներում առաջարկություններ, տեղեկանքներ, հաշվետվություններ, միջնորդագրեր, զեկուցագրեր և այլ գրություններ նախապատրաստելու իրավունք.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21/ Բաժնի  տարեկան աշխատանքային ծրագրի նախապատրաստում.</w:t>
            </w:r>
          </w:p>
          <w:p w:rsidR="000B5DC0" w:rsidRPr="00B80D86" w:rsidRDefault="000B5DC0" w:rsidP="00B4296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1/   Սահմանված ժամկետներում գյուղատնտեսական աշխատանքների  կատարման ընթացքին օժանդակության ցուցաբերում.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2/ առաջնահերթությունից ելնելով իրականացնում է  Մարզի տարածքում անցկացվող անասնաբուժական կարնխարգելիչ միջոցառումներ.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3/ պարբերաբար  կազմում է գյուղատնտեսական աշխատանքների ընթացքի  վերաբերյալ հաշվետվություններ և ներկայացնում Վարչության պետին.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4/ պետական աջակցության  ծրագրի շրջանակներում ուսումնասիրում է հողօգտագործողների կողմից սերմերի, պարարտանյութերի և դիզելային վառելանյութի վճարունակ պահանջարկը և կազմակերպում  այդ աշխատանքների կատարումը. 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5/ աջակցում է գյուղացիական և գյուղացիական կոլեկտիվ տնտեսություններին   իրենց գործունեության կազմակերպմանը.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6/  կազմակերպչական աշխատանքներ իրականացնում  է Մարզի  ՋՕԸ – ների գործունեություն նկատմամբ.  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7/ աջակցում է ՋՕԸ-ներին, նախքան ոռոգման սեզոնի սկսվելը իրականացնելու նախապատրաստական աշխատանքներ/ ջրատարներ,պոմպակայանների, խորքային հորերի և այլն/, ինչպես նաև օժանդակում է ոռոգման ջրի անխափան </w:t>
            </w: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մատակարարմանը և վարձավճարների գանձման աշխատանքներին.   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8/ ուսումնասիրում և կազմակերպում է  տարերային աղետների, ինչպես նաև գիշատիչ կենդանիներից  բնակչությանը հասցած վնասների չափերը և դրա հիման վրա կազմում վնասի մասին  համապատասխան տեղեկանք.   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9/ կազմակերպում և օժանդակում է մարզային նշանակության ոռոգման ցանցերի կառուցման, պահպանման և շահագործման աշխատանքներին, միջոցներ է ձեռնարկում հանրային նշանակության ոռոգման համակարգերի նպատակային շահագործման ուղությամբ.   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10/ կազմակերպում է գյուղատնտեսական մշակաբույսերի հիվանդությունների և վնասատուների, մոլախոտերի դեմ պայքարի, կարանտինային պահանջների կատարման և ագրոկանոնների պահպանմանն ուղղված աշխատանքներ.  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11/ վարչության պետի հանձնարարությամբ կազմակերպում է քաղաքացիների  ընդունելություն.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12/ կազմակերպում է  մարզի տարածքում անասնաբուժական ծառայությունների և կենդանիների հիվանդությունների  կանխման ու վերացման աշխատանքները.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13/ կազմակերպում է գյուղացիական և գյուղացիական կոլեկտիվ տնտեսությունների  արտադրության կազմակերպումը.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14/ կազմակերպում է Մարզի տարածքի սերմնաբուծական կազմակերպությունների, տոհմաբուծարանների և  արհեստական սեմնավորման կայանների գործունեությունը.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15/ կազմակերպում և վերահսկում  է Մարզի  տարածքում հակաանասնահամաճարակային կանխարգելիչ և  հարկադիր միջոցառումների իրականացմանը.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16/ կազմակերպում և վերահսկում է  վարչատարածքային անասնաբուժական ծառայության մարմինների ներկայացմամբ, սահմանված կարգով ,համապատասխան  տարածքում կարանտին սահմանելու ցաշխատանքները: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17/ կազմակերպում է համագործակցություն պետական լիազորված մարմնի և տեղական ինքնակառավարման մարմինների միջև  բույսերի պաշտպանության և կարանտինի բնագավառում.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18/ աջակցություն է ցուցաբերում Մարզի  զարգացման ծրագրի կազզմանը  և մշակմանը.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19/ Բաժնի  առջև դրված  գործառույթների և խնդիրների իրականացման հետ կապված, գլխավոր քարտուղարի գիտությամբ, կազմակերպում և հրավիրում է  խորհրդակցություններ և դրանց մասնակից դարձնելու  համապատասխան մարմինների պաշտոնատար անձանց, մասնագետների և փորձագետների.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20/ ըստ  անհրաժեշտության Բաժնի լիազորությունների շրջանակներում առաջարկությունների, տեղեկանքների, հաշվետվությունների, միջնորդագրերի, զեկույցների և այլ գրությունների կազմում.</w:t>
            </w:r>
          </w:p>
          <w:p w:rsidR="000B5DC0" w:rsidRPr="00B80D86" w:rsidRDefault="000B5DC0" w:rsidP="00B4296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Sylfaen"/>
                <w:sz w:val="24"/>
                <w:szCs w:val="24"/>
                <w:lang w:val="hy-AM"/>
              </w:rPr>
              <w:t>21/ կազմում է  Բաժնի  տարեկան  աշխատանքային ծրագիրը և ներկայացնում Վարչության պետին.</w:t>
            </w:r>
          </w:p>
          <w:p w:rsidR="000B5DC0" w:rsidRPr="00B80D86" w:rsidRDefault="000B5DC0" w:rsidP="00B42960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0B5DC0" w:rsidRPr="00B80D86" w:rsidTr="00B42960">
        <w:tc>
          <w:tcPr>
            <w:tcW w:w="9571" w:type="dxa"/>
          </w:tcPr>
          <w:p w:rsidR="000B5DC0" w:rsidRPr="00B80D86" w:rsidRDefault="000B5DC0" w:rsidP="00B4296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0B5DC0" w:rsidRPr="00B80D86" w:rsidRDefault="000B5DC0" w:rsidP="00B4296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0B5DC0" w:rsidRPr="00B80D86" w:rsidRDefault="000B5DC0" w:rsidP="00B4296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984"/>
              <w:gridCol w:w="6368"/>
            </w:tblGrid>
            <w:tr w:rsidR="000B5DC0" w:rsidRPr="00B80D86" w:rsidTr="00B42960">
              <w:tc>
                <w:tcPr>
                  <w:tcW w:w="988" w:type="dxa"/>
                </w:tcPr>
                <w:p w:rsidR="000B5DC0" w:rsidRPr="00B80D86" w:rsidRDefault="000B5DC0" w:rsidP="00B42960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B80D86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</w:tcPr>
                <w:p w:rsidR="000B5DC0" w:rsidRPr="00B80D86" w:rsidRDefault="000B5DC0" w:rsidP="00B42960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B80D86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368" w:type="dxa"/>
                </w:tcPr>
                <w:p w:rsidR="000B5DC0" w:rsidRPr="00B80D86" w:rsidRDefault="000B5DC0" w:rsidP="00B42960">
                  <w:pPr>
                    <w:ind w:left="-4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en-US"/>
                    </w:rPr>
                  </w:pPr>
                  <w:r w:rsidRPr="00B80D8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en-US"/>
                    </w:rPr>
                    <w:t xml:space="preserve">Գյուղատնտեսություն, անտառային տնտեսություն, ձկնային տնտեսություն և անասնաբուժություն </w:t>
                  </w:r>
                </w:p>
                <w:p w:rsidR="000B5DC0" w:rsidRPr="00B80D86" w:rsidRDefault="000B5DC0" w:rsidP="00B42960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0B5DC0" w:rsidRPr="00B80D86" w:rsidRDefault="000B5DC0" w:rsidP="00B4296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B5DC0" w:rsidRPr="00B80D86" w:rsidRDefault="000B5DC0" w:rsidP="00B4296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0B5DC0" w:rsidRPr="00B80D86" w:rsidRDefault="000B5DC0" w:rsidP="00B4296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0B5DC0" w:rsidRPr="00B80D86" w:rsidRDefault="000B5DC0" w:rsidP="00B4296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0B5DC0" w:rsidRPr="00500D6B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թյանառնվազներեքտարվաստաժկամ</w:t>
            </w:r>
            <w:r w:rsidRPr="004573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չորս </w:t>
            </w: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Pr="003D74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գյուղատնտեսության և անտառային տնտեսության բնագավառում</w:t>
            </w:r>
            <w:r w:rsidRPr="00457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80D8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Pr="004573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չորս </w:t>
            </w: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</w:p>
          <w:p w:rsidR="000B5DC0" w:rsidRPr="000B5DC0" w:rsidRDefault="000B5DC0" w:rsidP="00B42960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B5DC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Փոփ. 27.02.2020թ. N321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1.Աշխատակազմի կառավարում 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2.Քաղաքականության վերլուծություն, մոնիթորինգ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3.Որոշումների կայացում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4.Ծրագրերի կառավարում 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5.Խնդիրների լուծում</w:t>
            </w:r>
          </w:p>
          <w:p w:rsidR="000B5DC0" w:rsidRPr="00B80D86" w:rsidRDefault="000B5DC0" w:rsidP="00B42960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6.Բարեվարքություն</w:t>
            </w:r>
          </w:p>
          <w:p w:rsidR="000B5DC0" w:rsidRPr="00B80D86" w:rsidRDefault="000B5DC0" w:rsidP="00B4296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B80D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0B5DC0" w:rsidRPr="00B80D86" w:rsidRDefault="000B5DC0" w:rsidP="00B42960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80D86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0B5DC0" w:rsidRPr="00B80D86" w:rsidRDefault="000B5DC0" w:rsidP="00B42960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80D86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0B5DC0" w:rsidRPr="00B80D86" w:rsidRDefault="000B5DC0" w:rsidP="00B42960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80D86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0B5DC0" w:rsidRPr="00B80D86" w:rsidRDefault="000B5DC0" w:rsidP="00B42960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80D86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0B5DC0" w:rsidRPr="00B80D86" w:rsidRDefault="000B5DC0" w:rsidP="00B42960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80D86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0B5DC0" w:rsidRPr="00B80D86" w:rsidRDefault="000B5DC0" w:rsidP="00B42960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en-US"/>
              </w:rPr>
            </w:pPr>
            <w:r w:rsidRPr="00B80D86">
              <w:rPr>
                <w:rFonts w:ascii="GHEA Grapalat" w:hAnsi="GHEA Grapalat"/>
                <w:lang w:val="en-US"/>
              </w:rPr>
              <w:t>6.</w:t>
            </w:r>
            <w:r w:rsidRPr="00B80D86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  <w:p w:rsidR="000B5DC0" w:rsidRPr="00B80D86" w:rsidRDefault="000B5DC0" w:rsidP="00B42960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en-US"/>
              </w:rPr>
            </w:pPr>
          </w:p>
        </w:tc>
      </w:tr>
      <w:tr w:rsidR="000B5DC0" w:rsidRPr="000B5DC0" w:rsidTr="00B42960">
        <w:tc>
          <w:tcPr>
            <w:tcW w:w="9571" w:type="dxa"/>
          </w:tcPr>
          <w:p w:rsidR="000B5DC0" w:rsidRPr="00B80D86" w:rsidRDefault="000B5DC0" w:rsidP="00B42960">
            <w:pPr>
              <w:tabs>
                <w:tab w:val="left" w:pos="284"/>
              </w:tabs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B80D86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B80D86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0B5DC0" w:rsidRPr="00B80D86" w:rsidRDefault="000B5DC0" w:rsidP="00B42960">
            <w:pPr>
              <w:tabs>
                <w:tab w:val="left" w:pos="284"/>
              </w:tabs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0B5DC0" w:rsidRPr="00B80D86" w:rsidRDefault="000B5DC0" w:rsidP="00B42960">
            <w:pPr>
              <w:tabs>
                <w:tab w:val="left" w:pos="284"/>
              </w:tabs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0B5DC0" w:rsidRPr="00B80D86" w:rsidRDefault="000B5DC0" w:rsidP="00B42960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B80D86">
              <w:rPr>
                <w:rFonts w:ascii="GHEA Grapalat" w:eastAsia="Calibri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0B5DC0" w:rsidRPr="00B80D86" w:rsidRDefault="000B5DC0" w:rsidP="00B42960">
            <w:pPr>
              <w:tabs>
                <w:tab w:val="left" w:pos="284"/>
              </w:tabs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0B5DC0" w:rsidRPr="00B80D86" w:rsidRDefault="000B5DC0" w:rsidP="00B42960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B80D86">
              <w:rPr>
                <w:rFonts w:ascii="GHEA Grapalat" w:eastAsia="Calibri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0B5DC0" w:rsidRPr="00B80D86" w:rsidRDefault="000B5DC0" w:rsidP="00B42960">
            <w:pPr>
              <w:tabs>
                <w:tab w:val="left" w:pos="284"/>
              </w:tabs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0B5DC0" w:rsidRPr="00B80D86" w:rsidRDefault="000B5DC0" w:rsidP="00B42960">
            <w:pPr>
              <w:tabs>
                <w:tab w:val="left" w:pos="284"/>
              </w:tabs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B80D8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0B5DC0" w:rsidRPr="00B80D86" w:rsidRDefault="000B5DC0" w:rsidP="00B42960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B5DC0" w:rsidRPr="00B80D86" w:rsidRDefault="000B5DC0" w:rsidP="00B42960">
            <w:pPr>
              <w:tabs>
                <w:tab w:val="left" w:pos="284"/>
              </w:tabs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B80D8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</w:t>
            </w:r>
            <w:r w:rsidRPr="00B80D8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կազմակերպությունների ներկայացուցիչների հետ հանդիպումներին:</w:t>
            </w:r>
          </w:p>
          <w:p w:rsidR="000B5DC0" w:rsidRPr="00B80D86" w:rsidRDefault="000B5DC0" w:rsidP="00B42960">
            <w:pPr>
              <w:tabs>
                <w:tab w:val="left" w:pos="284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80D8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B5DC0" w:rsidRPr="00B80D86" w:rsidRDefault="000B5DC0" w:rsidP="00B42960">
            <w:pPr>
              <w:jc w:val="both"/>
              <w:rPr>
                <w:rFonts w:ascii="GHEA Grapalat" w:hAnsi="GHEA Grapalat" w:cs="Times New Roman"/>
                <w:sz w:val="24"/>
                <w:szCs w:val="24"/>
                <w:shd w:val="clear" w:color="auto" w:fill="FFFFFF"/>
                <w:lang w:val="hy-AM" w:eastAsia="en-US"/>
              </w:rPr>
            </w:pPr>
            <w:r w:rsidRPr="00B80D8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լուծումներ:</w:t>
            </w:r>
          </w:p>
          <w:p w:rsidR="000B5DC0" w:rsidRPr="00B80D86" w:rsidRDefault="000B5DC0" w:rsidP="00B42960">
            <w:pPr>
              <w:ind w:left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0B5DC0" w:rsidRPr="00B80D86" w:rsidRDefault="000B5DC0" w:rsidP="000B5DC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Default="000B5DC0" w:rsidP="00033F3F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:rsidR="000B5DC0" w:rsidRPr="00E95553" w:rsidRDefault="000B5DC0" w:rsidP="00033F3F">
      <w:pPr>
        <w:pStyle w:val="a6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0B5DC0" w:rsidRPr="00E95553" w:rsidSect="00A3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D8" w:rsidRDefault="009F32D8" w:rsidP="000B5DC0">
      <w:pPr>
        <w:spacing w:after="0" w:line="240" w:lineRule="auto"/>
      </w:pPr>
      <w:r>
        <w:separator/>
      </w:r>
    </w:p>
  </w:endnote>
  <w:endnote w:type="continuationSeparator" w:id="0">
    <w:p w:rsidR="009F32D8" w:rsidRDefault="009F32D8" w:rsidP="000B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D8" w:rsidRDefault="009F32D8" w:rsidP="000B5DC0">
      <w:pPr>
        <w:spacing w:after="0" w:line="240" w:lineRule="auto"/>
      </w:pPr>
      <w:r>
        <w:separator/>
      </w:r>
    </w:p>
  </w:footnote>
  <w:footnote w:type="continuationSeparator" w:id="0">
    <w:p w:rsidR="009F32D8" w:rsidRDefault="009F32D8" w:rsidP="000B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1FA"/>
    <w:multiLevelType w:val="hybridMultilevel"/>
    <w:tmpl w:val="BCA6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56"/>
    <w:rsid w:val="00033F3F"/>
    <w:rsid w:val="000677A7"/>
    <w:rsid w:val="00081B84"/>
    <w:rsid w:val="00082707"/>
    <w:rsid w:val="000A6624"/>
    <w:rsid w:val="000B5DC0"/>
    <w:rsid w:val="000C6F95"/>
    <w:rsid w:val="001461DE"/>
    <w:rsid w:val="00192AB1"/>
    <w:rsid w:val="001962B8"/>
    <w:rsid w:val="0026771B"/>
    <w:rsid w:val="002708BF"/>
    <w:rsid w:val="003E52EE"/>
    <w:rsid w:val="0040294D"/>
    <w:rsid w:val="00442109"/>
    <w:rsid w:val="004708C0"/>
    <w:rsid w:val="0047476E"/>
    <w:rsid w:val="004A1263"/>
    <w:rsid w:val="004E3B01"/>
    <w:rsid w:val="004F1479"/>
    <w:rsid w:val="00556FCA"/>
    <w:rsid w:val="00566BD5"/>
    <w:rsid w:val="0058065F"/>
    <w:rsid w:val="00583E5D"/>
    <w:rsid w:val="005B5A2D"/>
    <w:rsid w:val="00626972"/>
    <w:rsid w:val="006B0B5E"/>
    <w:rsid w:val="006E5D42"/>
    <w:rsid w:val="006F0906"/>
    <w:rsid w:val="006F2D55"/>
    <w:rsid w:val="00741E8D"/>
    <w:rsid w:val="00790C3E"/>
    <w:rsid w:val="007B087F"/>
    <w:rsid w:val="007B23BD"/>
    <w:rsid w:val="007C18A0"/>
    <w:rsid w:val="008A14ED"/>
    <w:rsid w:val="008E1047"/>
    <w:rsid w:val="00965B46"/>
    <w:rsid w:val="0098633F"/>
    <w:rsid w:val="009A56AC"/>
    <w:rsid w:val="009A7758"/>
    <w:rsid w:val="009F32D8"/>
    <w:rsid w:val="009F5356"/>
    <w:rsid w:val="00A01F4D"/>
    <w:rsid w:val="00A10834"/>
    <w:rsid w:val="00A276BC"/>
    <w:rsid w:val="00A32C54"/>
    <w:rsid w:val="00A53514"/>
    <w:rsid w:val="00A861D7"/>
    <w:rsid w:val="00AA6727"/>
    <w:rsid w:val="00AB2FAA"/>
    <w:rsid w:val="00AD446A"/>
    <w:rsid w:val="00B34946"/>
    <w:rsid w:val="00B44936"/>
    <w:rsid w:val="00B55804"/>
    <w:rsid w:val="00B90338"/>
    <w:rsid w:val="00C85051"/>
    <w:rsid w:val="00CD4CE7"/>
    <w:rsid w:val="00D13BFC"/>
    <w:rsid w:val="00D27E5F"/>
    <w:rsid w:val="00D651E2"/>
    <w:rsid w:val="00D86545"/>
    <w:rsid w:val="00DA493F"/>
    <w:rsid w:val="00DE0695"/>
    <w:rsid w:val="00DF6DEE"/>
    <w:rsid w:val="00E237BF"/>
    <w:rsid w:val="00E4611E"/>
    <w:rsid w:val="00E73AC4"/>
    <w:rsid w:val="00E95553"/>
    <w:rsid w:val="00F07E80"/>
    <w:rsid w:val="00F330DB"/>
    <w:rsid w:val="00F5337B"/>
    <w:rsid w:val="00F741B9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21BD"/>
  <w15:docId w15:val="{37D7905C-EFC3-4DA0-9532-4D4CB48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56"/>
    <w:rPr>
      <w:b/>
      <w:bCs/>
    </w:rPr>
  </w:style>
  <w:style w:type="character" w:styleId="a5">
    <w:name w:val="Hyperlink"/>
    <w:basedOn w:val="a0"/>
    <w:uiPriority w:val="99"/>
    <w:unhideWhenUsed/>
    <w:rsid w:val="009F5356"/>
    <w:rPr>
      <w:color w:val="0000FF"/>
      <w:u w:val="single"/>
    </w:rPr>
  </w:style>
  <w:style w:type="paragraph" w:styleId="a6">
    <w:name w:val="No Spacing"/>
    <w:link w:val="a7"/>
    <w:uiPriority w:val="1"/>
    <w:qFormat/>
    <w:rsid w:val="009F53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1"/>
    <w:locked/>
    <w:rsid w:val="009F5356"/>
    <w:rPr>
      <w:rFonts w:ascii="Calibri" w:eastAsia="Times New Roman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965B46"/>
    <w:rPr>
      <w:color w:val="800080" w:themeColor="followedHyperlink"/>
      <w:u w:val="single"/>
    </w:rPr>
  </w:style>
  <w:style w:type="character" w:customStyle="1" w:styleId="m-list-searchresult-category">
    <w:name w:val="m-list-search__result-category"/>
    <w:basedOn w:val="a0"/>
    <w:rsid w:val="00DE0695"/>
  </w:style>
  <w:style w:type="character" w:customStyle="1" w:styleId="m-list-searchresult-item-text">
    <w:name w:val="m-list-search__result-item-text"/>
    <w:basedOn w:val="a0"/>
    <w:rsid w:val="00DE0695"/>
  </w:style>
  <w:style w:type="paragraph" w:styleId="a9">
    <w:name w:val="header"/>
    <w:basedOn w:val="a"/>
    <w:link w:val="aa"/>
    <w:uiPriority w:val="99"/>
    <w:unhideWhenUsed/>
    <w:rsid w:val="000B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DC0"/>
  </w:style>
  <w:style w:type="paragraph" w:styleId="ab">
    <w:name w:val="footer"/>
    <w:basedOn w:val="a"/>
    <w:link w:val="ac"/>
    <w:uiPriority w:val="99"/>
    <w:unhideWhenUsed/>
    <w:rsid w:val="000B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DC0"/>
  </w:style>
  <w:style w:type="table" w:styleId="ad">
    <w:name w:val="Table Grid"/>
    <w:basedOn w:val="a1"/>
    <w:uiPriority w:val="59"/>
    <w:rsid w:val="000B5D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0B5DC0"/>
    <w:pPr>
      <w:ind w:left="720"/>
      <w:contextualSpacing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B5D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5D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hyperlink" Target="https://www.arlis.am/documentview.aspx?docid=74667" TargetMode="External"/><Relationship Id="rId26" Type="http://schemas.openxmlformats.org/officeDocument/2006/relationships/hyperlink" Target="https://www.arlis.am/DocumentView.aspx?docid=108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54457" TargetMode="External"/><Relationship Id="rId34" Type="http://schemas.openxmlformats.org/officeDocument/2006/relationships/fontTable" Target="fontTable.xml"/><Relationship Id="rId7" Type="http://schemas.openxmlformats.org/officeDocument/2006/relationships/hyperlink" Target="../../QC%20%20pasht%20ancnagir%20202/&#1354;&#1329;&#1351;&#1359;&#1352;&#1350;&#1339;%20&#1329;&#1350;&#1345;&#1350;&#1329;&#1331;&#1339;&#1360;/&#1358;&#1329;&#1360;&#1353;&#1352;&#1362;&#1337;&#1352;&#1362;&#1350;&#1350;&#1333;&#1360;&#1339;/&#1392;&#1377;&#1408;&#1409;&#1377;&#1408;&#1377;&#1398;%20&#1379;&#1397;&#1400;&#1410;&#1394;&#1377;&#1407;&#1398;&#1407;&#1381;&#1405;&#1400;&#1410;&#1385;&#1397;&#1400;&#1410;&#1398;/&#1379;&#1397;&#1400;&#1410;&#1394;&#1377;&#1407;&#1398;&#1407;&#1381;&#1405;/&#1348;&#1377;&#1408;&#1407;&#1387;&#1398;/&#1330;.%20&#1402;&#1381;&#1407;%20&#1377;&#1398;&#1393;&#1398;&#1377;&#1379;&#1387;&#1408;.docx" TargetMode="External"/><Relationship Id="rId12" Type="http://schemas.openxmlformats.org/officeDocument/2006/relationships/hyperlink" Target="https://cso.gov.am/internal-external-competitions" TargetMode="External"/><Relationship Id="rId17" Type="http://schemas.openxmlformats.org/officeDocument/2006/relationships/hyperlink" Target="https://www.arlis.am/documentview.aspx?docID=102510" TargetMode="External"/><Relationship Id="rId25" Type="http://schemas.openxmlformats.org/officeDocument/2006/relationships/hyperlink" Target="https://www.arlis.am/documentview.aspx?docID=73271" TargetMode="External"/><Relationship Id="rId33" Type="http://schemas.openxmlformats.org/officeDocument/2006/relationships/hyperlink" Target="mailto:gegharquniq.andznakazm@mta.go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7.pdf" TargetMode="External"/><Relationship Id="rId20" Type="http://schemas.openxmlformats.org/officeDocument/2006/relationships/hyperlink" Target="https://www.arlis.am/DocumentView.aspx?docid=138910" TargetMode="External"/><Relationship Id="rId29" Type="http://schemas.openxmlformats.org/officeDocument/2006/relationships/hyperlink" Target="https://www.arlis.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rtak.cso.gov.am/" TargetMode="External"/><Relationship Id="rId24" Type="http://schemas.openxmlformats.org/officeDocument/2006/relationships/hyperlink" Target="https://www.arlis.am/DocumentView.aspx?docid=154477" TargetMode="External"/><Relationship Id="rId32" Type="http://schemas.openxmlformats.org/officeDocument/2006/relationships/hyperlink" Target="https://www.arlis.am/documentView.aspx?docID=714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am/u_files/file/Haytararutyunner/3.pdf" TargetMode="External"/><Relationship Id="rId23" Type="http://schemas.openxmlformats.org/officeDocument/2006/relationships/hyperlink" Target="https://www.arlis.am/DocumentView.aspx?docid=154472" TargetMode="External"/><Relationship Id="rId28" Type="http://schemas.openxmlformats.org/officeDocument/2006/relationships/hyperlink" Target="https://www.arlis.am/DocumentView.aspx?docid=140517" TargetMode="External"/><Relationship Id="rId10" Type="http://schemas.openxmlformats.org/officeDocument/2006/relationships/hyperlink" Target="https://cso.gov.am/" TargetMode="External"/><Relationship Id="rId19" Type="http://schemas.openxmlformats.org/officeDocument/2006/relationships/hyperlink" Target="https://www.arlis.am/DocumentView.aspx?docid=154246" TargetMode="External"/><Relationship Id="rId31" Type="http://schemas.openxmlformats.org/officeDocument/2006/relationships/hyperlink" Target="https://www.arlis.am/DocumentView.aspx?docid=11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4.pdf" TargetMode="External"/><Relationship Id="rId22" Type="http://schemas.openxmlformats.org/officeDocument/2006/relationships/hyperlink" Target="https://www.arlis.am/DocumentView.aspx?docid=152139" TargetMode="External"/><Relationship Id="rId27" Type="http://schemas.openxmlformats.org/officeDocument/2006/relationships/hyperlink" Target="https://www.arlis.am/DocumentView.aspx?docid=44023" TargetMode="External"/><Relationship Id="rId30" Type="http://schemas.openxmlformats.org/officeDocument/2006/relationships/hyperlink" Target="https://www.arlis.am/DocumentView.aspx?docid=14584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</cp:revision>
  <cp:lastPrinted>2021-05-19T07:47:00Z</cp:lastPrinted>
  <dcterms:created xsi:type="dcterms:W3CDTF">2021-05-17T14:33:00Z</dcterms:created>
  <dcterms:modified xsi:type="dcterms:W3CDTF">2021-11-11T06:52:00Z</dcterms:modified>
</cp:coreProperties>
</file>