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21" w:rsidRDefault="008C5A21" w:rsidP="00D350C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C5A21" w:rsidRDefault="008C5A21" w:rsidP="00D350C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350CB" w:rsidRPr="00CC5B1D" w:rsidRDefault="00D350CB" w:rsidP="00D350C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C5B1D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:rsidR="00D350CB" w:rsidRPr="00CC5B1D" w:rsidRDefault="00D350CB" w:rsidP="00D350C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350CB" w:rsidRPr="008B44A1" w:rsidRDefault="00D350CB" w:rsidP="00D350CB">
      <w:pPr>
        <w:spacing w:after="0" w:line="240" w:lineRule="auto"/>
        <w:jc w:val="center"/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1547D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Գեղարքունիքի մարզպետարանը </w:t>
      </w:r>
      <w:r w:rsidRPr="008B44A1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քաղաքացիներին տեղեկացնում է ժամանակավոր թափուր պաշտոնի վերաբերյալ</w:t>
      </w:r>
    </w:p>
    <w:p w:rsidR="0041547D" w:rsidRPr="008B44A1" w:rsidRDefault="0041547D" w:rsidP="00D350CB">
      <w:pPr>
        <w:spacing w:after="0" w:line="240" w:lineRule="auto"/>
        <w:jc w:val="center"/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1547D" w:rsidRPr="008B44A1" w:rsidRDefault="0041547D" w:rsidP="00D350CB">
      <w:pPr>
        <w:spacing w:after="0" w:line="240" w:lineRule="auto"/>
        <w:jc w:val="center"/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C1D72" w:rsidRDefault="0041547D" w:rsidP="005C1D72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1547D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Հանրապետության Գեղարքունիքի մարզպետարանի</w:t>
      </w:r>
      <w:r w:rsidR="005C1D72" w:rsidRPr="005C1D7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5C1D72" w:rsidRPr="005C1D72" w:rsidRDefault="005C1D72" w:rsidP="005C1D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964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քարտուղարությ</w:t>
      </w:r>
      <w:r w:rsidRPr="005C1D7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</w:t>
      </w:r>
      <w:r w:rsidRPr="00D964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 ընդհանուր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5C1D72">
        <w:rPr>
          <w:rFonts w:ascii="GHEA Grapalat" w:hAnsi="GHEA Grapalat"/>
          <w:b/>
          <w:sz w:val="24"/>
          <w:szCs w:val="24"/>
          <w:lang w:val="hy-AM"/>
        </w:rPr>
        <w:t xml:space="preserve">բաժնի  </w:t>
      </w:r>
      <w:r w:rsidR="00384C92" w:rsidRPr="00384C92">
        <w:rPr>
          <w:rFonts w:ascii="GHEA Grapalat" w:hAnsi="GHEA Grapalat"/>
          <w:b/>
          <w:sz w:val="24"/>
          <w:szCs w:val="24"/>
          <w:lang w:val="hy-AM"/>
        </w:rPr>
        <w:t xml:space="preserve">ավագ </w:t>
      </w:r>
      <w:r w:rsidRPr="005C1D72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:rsidR="003D73A7" w:rsidRPr="0041547D" w:rsidRDefault="0041547D" w:rsidP="004154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B44A1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1547D">
        <w:rPr>
          <w:rFonts w:ascii="GHEA Grapalat" w:hAnsi="GHEA Grapalat" w:cs="Sylfaen"/>
          <w:b/>
          <w:sz w:val="24"/>
          <w:szCs w:val="24"/>
          <w:lang w:val="hy-AM"/>
        </w:rPr>
        <w:t>(ծածկագիր՝</w:t>
      </w:r>
      <w:r w:rsidR="0002193A" w:rsidRPr="00DD65F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C1D72" w:rsidRPr="005C1D72">
        <w:rPr>
          <w:rFonts w:ascii="GHEA Grapalat" w:hAnsi="GHEA Grapalat" w:cs="Sylfaen"/>
          <w:b/>
          <w:sz w:val="24"/>
          <w:szCs w:val="24"/>
          <w:lang w:val="hy-AM"/>
        </w:rPr>
        <w:t>94-2.1-Մ</w:t>
      </w:r>
      <w:r w:rsidR="00DD65FC" w:rsidRPr="00DD65FC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DD65FC">
        <w:rPr>
          <w:rFonts w:ascii="GHEA Grapalat" w:hAnsi="GHEA Grapalat" w:cs="Sylfaen"/>
          <w:b/>
          <w:sz w:val="24"/>
          <w:szCs w:val="24"/>
          <w:lang w:val="hy-AM"/>
        </w:rPr>
        <w:t>-2</w:t>
      </w:r>
      <w:r w:rsidRPr="005C1D72">
        <w:rPr>
          <w:rFonts w:ascii="GHEA Grapalat" w:hAnsi="GHEA Grapalat" w:cs="Sylfaen"/>
          <w:b/>
          <w:sz w:val="24"/>
          <w:szCs w:val="24"/>
          <w:lang w:val="hy-AM"/>
        </w:rPr>
        <w:t>)</w:t>
      </w:r>
    </w:p>
    <w:p w:rsidR="003D73A7" w:rsidRPr="00CC5B1D" w:rsidRDefault="003D73A7" w:rsidP="003D73A7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40D8B" w:rsidRPr="00DD65FC" w:rsidRDefault="00940D8B" w:rsidP="005C1D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40D8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="005C1D72" w:rsidRPr="00D964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քարտուղարությ</w:t>
      </w:r>
      <w:r w:rsidR="005C1D72" w:rsidRPr="005C1D7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</w:t>
      </w:r>
      <w:r w:rsidR="005C1D72" w:rsidRPr="00D9644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 ընդհանուր</w:t>
      </w:r>
      <w:r w:rsidR="005C1D7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5C1D72" w:rsidRPr="005C1D72">
        <w:rPr>
          <w:rFonts w:ascii="GHEA Grapalat" w:hAnsi="GHEA Grapalat"/>
          <w:b/>
          <w:sz w:val="24"/>
          <w:szCs w:val="24"/>
          <w:lang w:val="hy-AM"/>
        </w:rPr>
        <w:t>բաժնի</w:t>
      </w:r>
      <w:r w:rsidR="00384C92" w:rsidRPr="00384C92">
        <w:rPr>
          <w:rFonts w:ascii="GHEA Grapalat" w:hAnsi="GHEA Grapalat"/>
          <w:b/>
          <w:sz w:val="24"/>
          <w:szCs w:val="24"/>
          <w:lang w:val="hy-AM"/>
        </w:rPr>
        <w:t xml:space="preserve"> ավագ</w:t>
      </w:r>
      <w:r w:rsidR="005C1D72" w:rsidRPr="005C1D72">
        <w:rPr>
          <w:rFonts w:ascii="GHEA Grapalat" w:hAnsi="GHEA Grapalat"/>
          <w:b/>
          <w:sz w:val="24"/>
          <w:szCs w:val="24"/>
          <w:lang w:val="hy-AM"/>
        </w:rPr>
        <w:t xml:space="preserve">  մասնագետ</w:t>
      </w:r>
      <w:r w:rsidR="005C1D72">
        <w:rPr>
          <w:rFonts w:ascii="GHEA Grapalat" w:hAnsi="GHEA Grapalat"/>
          <w:b/>
          <w:sz w:val="24"/>
          <w:szCs w:val="24"/>
          <w:lang w:val="hy-AM"/>
        </w:rPr>
        <w:t>ի</w:t>
      </w:r>
      <w:r w:rsidR="005C1D72" w:rsidRPr="008B44A1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C1D72" w:rsidRPr="0041547D">
        <w:rPr>
          <w:rFonts w:ascii="GHEA Grapalat" w:hAnsi="GHEA Grapalat" w:cs="Sylfaen"/>
          <w:b/>
          <w:sz w:val="24"/>
          <w:szCs w:val="24"/>
          <w:lang w:val="hy-AM"/>
        </w:rPr>
        <w:t>(ծածկագիր՝</w:t>
      </w:r>
      <w:r w:rsidR="00384C92" w:rsidRPr="00384C9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D65FC" w:rsidRPr="005C1D72">
        <w:rPr>
          <w:rFonts w:ascii="GHEA Grapalat" w:hAnsi="GHEA Grapalat" w:cs="Sylfaen"/>
          <w:b/>
          <w:sz w:val="24"/>
          <w:szCs w:val="24"/>
          <w:lang w:val="hy-AM"/>
        </w:rPr>
        <w:t>94-2.1-Մ</w:t>
      </w:r>
      <w:r w:rsidR="00DD65FC" w:rsidRPr="00DD65FC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DD65FC">
        <w:rPr>
          <w:rFonts w:ascii="GHEA Grapalat" w:hAnsi="GHEA Grapalat" w:cs="Sylfaen"/>
          <w:b/>
          <w:sz w:val="24"/>
          <w:szCs w:val="24"/>
          <w:lang w:val="hy-AM"/>
        </w:rPr>
        <w:t>-2</w:t>
      </w:r>
      <w:r w:rsidR="005C1D72" w:rsidRPr="005C1D72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Pr="00940D8B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40D8B">
        <w:rPr>
          <w:rFonts w:ascii="GHEA Grapalat" w:hAnsi="GHEA Grapalat"/>
          <w:b/>
          <w:sz w:val="24"/>
          <w:szCs w:val="24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</w:t>
      </w:r>
      <w:hyperlink r:id="rId8" w:history="1">
        <w:r w:rsidR="00DD65FC" w:rsidRPr="00DD65FC">
          <w:rPr>
            <w:rStyle w:val="ad"/>
            <w:rFonts w:ascii="GHEA Grapalat" w:hAnsi="GHEA Grapalat"/>
            <w:b/>
            <w:sz w:val="24"/>
            <w:szCs w:val="24"/>
            <w:lang w:val="hy-AM"/>
          </w:rPr>
          <w:t>էլեկտրոնային օրինակը կցվում է</w:t>
        </w:r>
      </w:hyperlink>
      <w:r w:rsidR="00DD65FC" w:rsidRPr="00DD65FC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C1737C" w:rsidRPr="004C5823" w:rsidRDefault="00F14D86" w:rsidP="00F14D86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C58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զգացում,</w:t>
      </w:r>
      <w:r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համակարգչով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ժամանակակից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տեխնիկական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միջոցներով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աշխատելու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="00C1737C" w:rsidRPr="00F14D86">
        <w:rPr>
          <w:rFonts w:ascii="GHEA Grapalat" w:hAnsi="GHEA Grapalat" w:cs="Sylfaen"/>
          <w:b/>
          <w:sz w:val="24"/>
          <w:szCs w:val="24"/>
          <w:lang w:val="hy-AM"/>
        </w:rPr>
        <w:t>ունակություն</w:t>
      </w:r>
      <w:r w:rsidR="00C1737C" w:rsidRPr="00F14D86">
        <w:rPr>
          <w:rFonts w:ascii="GHEA Grapalat" w:hAnsi="GHEA Grapalat" w:cs="Times Armenian"/>
          <w:b/>
          <w:sz w:val="24"/>
          <w:szCs w:val="24"/>
          <w:lang w:val="hy-AM"/>
        </w:rPr>
        <w:t>.</w:t>
      </w:r>
    </w:p>
    <w:p w:rsidR="00C1737C" w:rsidRPr="00F14D86" w:rsidRDefault="00C1737C" w:rsidP="000578EF">
      <w:pPr>
        <w:spacing w:after="0" w:line="240" w:lineRule="auto"/>
        <w:ind w:firstLine="709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CC5B1D">
        <w:rPr>
          <w:rFonts w:ascii="GHEA Grapalat" w:hAnsi="GHEA Grapalat"/>
          <w:b/>
          <w:sz w:val="24"/>
          <w:szCs w:val="24"/>
          <w:lang w:val="hy-AM"/>
        </w:rPr>
        <w:tab/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Աշխատավարձի չափը՝ </w:t>
      </w:r>
      <w:r w:rsidR="00384C92">
        <w:rPr>
          <w:rFonts w:ascii="GHEA Grapalat" w:hAnsi="GHEA Grapalat" w:cs="Times Armenian"/>
          <w:b/>
          <w:sz w:val="24"/>
          <w:szCs w:val="24"/>
          <w:lang w:val="hy-AM"/>
        </w:rPr>
        <w:t>1</w:t>
      </w:r>
      <w:r w:rsidR="00DD65FC" w:rsidRPr="00DD65FC">
        <w:rPr>
          <w:rFonts w:ascii="GHEA Grapalat" w:hAnsi="GHEA Grapalat" w:cs="Times Armenian"/>
          <w:b/>
          <w:sz w:val="24"/>
          <w:szCs w:val="24"/>
          <w:lang w:val="hy-AM"/>
        </w:rPr>
        <w:t>50799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 /</w:t>
      </w:r>
      <w:r w:rsidR="008F786E"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մեկ 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հարյուր </w:t>
      </w:r>
      <w:r w:rsidR="008C4B4B" w:rsidRPr="008C4B4B">
        <w:rPr>
          <w:rFonts w:ascii="GHEA Grapalat" w:hAnsi="GHEA Grapalat" w:cs="Times Armenian"/>
          <w:b/>
          <w:sz w:val="24"/>
          <w:szCs w:val="24"/>
          <w:lang w:val="hy-AM"/>
        </w:rPr>
        <w:t>հիսուն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 հազար </w:t>
      </w:r>
      <w:r w:rsidR="008C4B4B" w:rsidRPr="008C4B4B">
        <w:rPr>
          <w:rFonts w:ascii="GHEA Grapalat" w:hAnsi="GHEA Grapalat" w:cs="Times Armenian"/>
          <w:b/>
          <w:sz w:val="24"/>
          <w:szCs w:val="24"/>
          <w:lang w:val="hy-AM"/>
        </w:rPr>
        <w:t>յոթ</w:t>
      </w:r>
      <w:r w:rsidR="00384C92" w:rsidRPr="00384C92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 xml:space="preserve">հարյուր </w:t>
      </w:r>
      <w:r w:rsidR="008C4B4B" w:rsidRPr="008C4B4B">
        <w:rPr>
          <w:rFonts w:ascii="GHEA Grapalat" w:hAnsi="GHEA Grapalat" w:cs="Times Armenian"/>
          <w:b/>
          <w:sz w:val="24"/>
          <w:szCs w:val="24"/>
          <w:lang w:val="hy-AM"/>
        </w:rPr>
        <w:t>իննսունինը</w:t>
      </w:r>
      <w:r w:rsidR="004044F5" w:rsidRPr="004044F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>/ՀՀ դրամ/</w:t>
      </w:r>
      <w:r w:rsidR="00F14D86" w:rsidRPr="00F14D86">
        <w:rPr>
          <w:rFonts w:ascii="GHEA Grapalat" w:hAnsi="GHEA Grapalat" w:cs="Times Armenian"/>
          <w:b/>
          <w:sz w:val="24"/>
          <w:szCs w:val="24"/>
          <w:lang w:val="hy-AM"/>
        </w:rPr>
        <w:t>.</w:t>
      </w:r>
    </w:p>
    <w:p w:rsidR="00C1737C" w:rsidRPr="008B44A1" w:rsidRDefault="001117C8" w:rsidP="00384C92">
      <w:pPr>
        <w:pStyle w:val="a3"/>
        <w:ind w:firstLine="540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CC5B1D">
        <w:rPr>
          <w:rFonts w:ascii="GHEA Grapalat" w:hAnsi="GHEA Grapalat"/>
          <w:b/>
          <w:shd w:val="clear" w:color="auto" w:fill="FFFFFF"/>
          <w:lang w:val="hy-AM"/>
        </w:rPr>
        <w:tab/>
        <w:t>Տվյալ ժամանակավոր թափուր պաշտոնի առաջացման հիմքի վերացման ժամկետն է` տվյալ պաշտոնը զ</w:t>
      </w:r>
      <w:r w:rsidR="00914BC7">
        <w:rPr>
          <w:rFonts w:ascii="GHEA Grapalat" w:hAnsi="GHEA Grapalat"/>
          <w:b/>
          <w:shd w:val="clear" w:color="auto" w:fill="FFFFFF"/>
          <w:lang w:val="hy-AM"/>
        </w:rPr>
        <w:t xml:space="preserve">բաղեցնող քաղաքացիական ծառայողի </w:t>
      </w:r>
      <w:r w:rsidRPr="00CC5B1D">
        <w:rPr>
          <w:rFonts w:ascii="GHEA Grapalat" w:hAnsi="GHEA Grapalat"/>
          <w:b/>
          <w:shd w:val="clear" w:color="auto" w:fill="FFFFFF"/>
          <w:lang w:val="hy-AM"/>
        </w:rPr>
        <w:t>վերադարձը:</w:t>
      </w:r>
    </w:p>
    <w:p w:rsidR="004C5823" w:rsidRPr="004C5823" w:rsidRDefault="004C5823" w:rsidP="00384C92">
      <w:pPr>
        <w:pStyle w:val="a3"/>
        <w:ind w:firstLine="54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shd w:val="clear" w:color="auto" w:fill="FFFFFF"/>
          <w:lang w:val="hy-AM"/>
        </w:rPr>
        <w:t>Ընտրություն կատարելու եղանակը՝ դիմում ներկայացրած քաղաքացիների փաստաթղթերի ուսումնասիրություն</w:t>
      </w:r>
      <w:r w:rsidR="008B44A1">
        <w:rPr>
          <w:rFonts w:ascii="GHEA Grapalat" w:hAnsi="GHEA Grapalat"/>
          <w:b/>
          <w:shd w:val="clear" w:color="auto" w:fill="FFFFFF"/>
          <w:lang w:val="hy-AM"/>
        </w:rPr>
        <w:t xml:space="preserve"> և հարցազրույց</w:t>
      </w:r>
      <w:r>
        <w:rPr>
          <w:rFonts w:ascii="GHEA Grapalat" w:hAnsi="GHEA Grapalat"/>
          <w:b/>
          <w:shd w:val="clear" w:color="auto" w:fill="FFFFFF"/>
          <w:lang w:val="hy-AM"/>
        </w:rPr>
        <w:t>:</w:t>
      </w:r>
    </w:p>
    <w:p w:rsidR="00C16CEE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F14D86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Վերը նշված ժամանակավոր պաշտոն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ը կարող է զբաղեցվել՝ տվյալ պաշտոնի անձնագրով ներկայացվող պահանջները բավարարող,</w:t>
      </w:r>
      <w:r w:rsidR="00384C92" w:rsidRPr="00384C92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հայերենին տիրապետող, 18 տարին լրացած </w:t>
      </w:r>
      <w:r w:rsidR="00C16CEE" w:rsidRPr="00C16CEE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բարձրագույն կրթություն ունեցող, հանրային ծառայության առնվազն մեկ տարվա ստաժ կամ մեկ տարվա մասնագիտական աշխատանքային ստաժ կամ փաստաթղթավարության բնագավառում՝ մեկ տարվա աշխատանքային ստաժ ունեցող 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Հայաս</w:t>
      </w:r>
      <w:r w:rsidR="00F14D86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տանի Հանրապետության քաղաքացին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C1737C" w:rsidRPr="00CC5B1D" w:rsidRDefault="00C1737C" w:rsidP="00C16CEE">
      <w:pPr>
        <w:spacing w:after="0" w:line="240" w:lineRule="auto"/>
        <w:ind w:firstLine="720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Քաղաքացիական ծառայության պաշտոն զբաղեցնելու առավելագույն տարիքը 65 տարին է: 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Հանրային ծառայության ընդունվելու իրավունք չունի այն անձը, որը՝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1) դատական կարգով ճանաչվել է անգործունակ կամ սահմանափակ գործունակ.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2) դատական կարգով զրկվել է հանրային ծառայության պաշտոն զբաղեցնելու իրավունքից.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ab/>
        <w:t>3) տառապում է այնպիսի հիվանդությամբ, որը հանրային ծառայության տվյալ պաշտոնի նշանակվելու դեպքում կարող է խոչընդոտել իր լիազորությունների իրականացմանը.</w:t>
      </w:r>
    </w:p>
    <w:p w:rsidR="008F3F4C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4) դատապարտվել է հանցագործության համար, և դատվածությունը սահմանված կարգով հանված կամ մարված չէ.</w:t>
      </w:r>
    </w:p>
    <w:p w:rsidR="008C5A21" w:rsidRPr="00CC5B1D" w:rsidRDefault="00C1737C" w:rsidP="008F3F4C">
      <w:pPr>
        <w:spacing w:after="0" w:line="240" w:lineRule="auto"/>
        <w:ind w:firstLine="720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5) օրենքի խախտմամբ չի անցել ժամկետային պարտադիր զինվորական ծառայություն։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Դիմող ՀՀ քաղաքացիները </w:t>
      </w:r>
      <w:r w:rsidR="00A9176D">
        <w:rPr>
          <w:rFonts w:ascii="GHEA Grapalat" w:hAnsi="GHEA Grapalat" w:cs="Arial Armenian"/>
          <w:b/>
          <w:sz w:val="24"/>
          <w:szCs w:val="24"/>
          <w:lang w:val="hy-AM"/>
        </w:rPr>
        <w:t>Հայաստանի  Հանրապետության</w:t>
      </w:r>
      <w:r w:rsidR="00A917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Գեղարքունիիքի մարզպետարան (ք. Գավառ, Կենտրոնական  հրապարակ </w:t>
      </w:r>
      <w:r w:rsidR="00D472D7" w:rsidRPr="00D472D7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) պետք է ներկայացնեն հետևյալ փաստաթղթերի պատճենները բնօրինակների հետ միասին` 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1) դիմում</w:t>
      </w:r>
      <w:r w:rsidR="004C5823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գլխավոր քարտուղարի անունով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(ձևը լրացվում է փաստաթղթերը ներկայացնելիս),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2) </w:t>
      </w:r>
      <w:r w:rsidRPr="00CC5B1D">
        <w:rPr>
          <w:rFonts w:ascii="GHEA Grapalat" w:hAnsi="GHEA Grapalat"/>
          <w:b/>
          <w:sz w:val="24"/>
          <w:szCs w:val="24"/>
          <w:lang w:val="hy-AM"/>
        </w:rPr>
        <w:t>անձնագրի և հանրային ծառայության համարանիշը հավաստող փաստաթղթի պատճենները</w:t>
      </w:r>
      <w:r w:rsidR="00FC56AF" w:rsidRPr="00FC56AF">
        <w:rPr>
          <w:rFonts w:ascii="GHEA Grapalat" w:hAnsi="GHEA Grapalat"/>
          <w:b/>
          <w:sz w:val="24"/>
          <w:szCs w:val="24"/>
          <w:lang w:val="hy-AM"/>
        </w:rPr>
        <w:t>,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3) կրթությունը հավաստող պետական նմուշի փաստաթղթի (փաստաթղթերի) պատճեն</w:t>
      </w:r>
      <w:r w:rsidR="001A7971" w:rsidRPr="001A7971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(պատճեները),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4) աշխատանքային գրքույկի պատճեն</w:t>
      </w:r>
      <w:r w:rsidR="001A7971" w:rsidRPr="001A7971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(առկայության դեպքում),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5) արական սեռի անձինք նաև զինվորական գրքույկի կամ դրան փոխարինող ժամանակավոր զորակոչային տեղամասին կցագրման վկայականի պատճեն</w:t>
      </w:r>
      <w:r w:rsidR="001A7971" w:rsidRPr="001A7971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՝ բնօրինակի հետ միասին, կամ համապատասխան տեղեկանք,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6) մեկ լուսանկար 3x4 սմ չափսի: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hAnsi="GHEA Grapalat" w:cs="Sylfaen"/>
          <w:bCs w:val="0"/>
          <w:sz w:val="24"/>
          <w:szCs w:val="24"/>
          <w:lang w:val="hy-AM"/>
        </w:rPr>
      </w:pPr>
      <w:r w:rsidRPr="00CC5B1D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A9176D">
        <w:rPr>
          <w:rFonts w:ascii="GHEA Grapalat" w:hAnsi="GHEA Grapalat" w:cs="Arial Armenian"/>
          <w:b/>
          <w:sz w:val="24"/>
          <w:szCs w:val="24"/>
          <w:lang w:val="hy-AM"/>
        </w:rPr>
        <w:t>Հայաստանի</w:t>
      </w:r>
      <w:r w:rsidR="00114F9D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="00A9176D">
        <w:rPr>
          <w:rFonts w:ascii="GHEA Grapalat" w:hAnsi="GHEA Grapalat" w:cs="Arial Armenian"/>
          <w:b/>
          <w:sz w:val="24"/>
          <w:szCs w:val="24"/>
          <w:lang w:val="hy-AM"/>
        </w:rPr>
        <w:t>Հանրապետության</w:t>
      </w:r>
      <w:r w:rsidR="00A917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C5B1D">
        <w:rPr>
          <w:rFonts w:ascii="GHEA Grapalat" w:hAnsi="GHEA Grapalat" w:cs="Sylfaen"/>
          <w:b/>
          <w:sz w:val="24"/>
          <w:szCs w:val="24"/>
          <w:lang w:val="hy-AM"/>
        </w:rPr>
        <w:t>քաղաքացիները փաստաթղթերը ներկայացնում են անձամբ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՝ ներկայացնելով անձնագիր </w:t>
      </w:r>
      <w:r w:rsidR="00A9176D">
        <w:rPr>
          <w:rFonts w:ascii="GHEA Grapalat" w:hAnsi="GHEA Grapalat" w:cs="Arial Armenian"/>
          <w:b/>
          <w:sz w:val="24"/>
          <w:szCs w:val="24"/>
          <w:lang w:val="hy-AM"/>
        </w:rPr>
        <w:t>Հայաստանի  Հանրապետության</w:t>
      </w:r>
      <w:r w:rsidR="00A917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Գեղարքունիիքի մարզպետարան (ք. Գավառ, Կենտրոնական հրապարակ 7) անձնակազմի կառավարման բաժին: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>Փաստաթղթերն ընդունվում են ամեն օր՝ ժամը 9</w:t>
      </w:r>
      <w:r w:rsidRPr="00114F9D">
        <w:rPr>
          <w:rStyle w:val="aa"/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30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-ից մինչև 12</w:t>
      </w:r>
      <w:r w:rsidRPr="00114F9D">
        <w:rPr>
          <w:rStyle w:val="aa"/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30</w:t>
      </w:r>
      <w:r w:rsidR="00940D8B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-ը</w:t>
      </w:r>
      <w:r w:rsidR="00940D8B" w:rsidRPr="00940D8B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940D8B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ժամը </w:t>
      </w:r>
      <w:r w:rsidR="00C16CEE" w:rsidRPr="00C16CEE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="00940D8B" w:rsidRPr="00940D8B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14</w:t>
      </w:r>
      <w:r w:rsidR="00940D8B" w:rsidRPr="00114F9D">
        <w:rPr>
          <w:rStyle w:val="aa"/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30</w:t>
      </w:r>
      <w:r w:rsidR="00940D8B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-ից մինչև 1</w:t>
      </w:r>
      <w:r w:rsidR="00940D8B" w:rsidRPr="00940D8B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940D8B" w:rsidRPr="00114F9D">
        <w:rPr>
          <w:rStyle w:val="aa"/>
          <w:rFonts w:ascii="GHEA Grapalat" w:eastAsia="Times New Roman" w:hAnsi="GHEA Grapalat" w:cs="Times New Roman"/>
          <w:sz w:val="24"/>
          <w:szCs w:val="24"/>
          <w:vertAlign w:val="superscript"/>
          <w:lang w:val="hy-AM"/>
        </w:rPr>
        <w:t>30</w:t>
      </w:r>
      <w:r w:rsidR="00940D8B"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-ը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 բացի շաբաթ և կիրակի օրերից:</w:t>
      </w:r>
    </w:p>
    <w:p w:rsidR="00C1737C" w:rsidRPr="00CC5B1D" w:rsidRDefault="00C1737C" w:rsidP="00C1737C">
      <w:pPr>
        <w:spacing w:after="0" w:line="240" w:lineRule="auto"/>
        <w:jc w:val="both"/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Լրացուցիչ տեղեկություններ ստանալու համար կարող են զանգահարել անձնակազմի կառավարման բաժին </w:t>
      </w:r>
      <w:r w:rsidRPr="00CC5B1D">
        <w:rPr>
          <w:rFonts w:ascii="GHEA Grapalat" w:hAnsi="GHEA Grapalat" w:cs="Times Armenian"/>
          <w:b/>
          <w:sz w:val="24"/>
          <w:szCs w:val="24"/>
          <w:lang w:val="hy-AM"/>
        </w:rPr>
        <w:t>0</w:t>
      </w:r>
      <w:r w:rsidRPr="00CC5B1D">
        <w:rPr>
          <w:rFonts w:ascii="GHEA Grapalat" w:hAnsi="GHEA Grapalat"/>
          <w:b/>
          <w:sz w:val="24"/>
          <w:szCs w:val="24"/>
          <w:lang w:val="hy-AM"/>
        </w:rPr>
        <w:t xml:space="preserve">60650626 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հեռախոսահամարով:</w:t>
      </w:r>
    </w:p>
    <w:p w:rsidR="00C1737C" w:rsidRPr="00CC5B1D" w:rsidRDefault="00C1737C" w:rsidP="00C1737C">
      <w:pPr>
        <w:spacing w:after="0" w:line="240" w:lineRule="auto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Դիմումների </w:t>
      </w:r>
      <w:r w:rsidR="00914BC7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ընդունման վերջ</w:t>
      </w:r>
      <w:r w:rsidR="00D53AC6" w:rsidRPr="00384C92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նա</w:t>
      </w:r>
      <w:r w:rsidR="00914BC7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 xml:space="preserve">ժամկետն է </w:t>
      </w:r>
      <w:r w:rsidR="009222D0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18</w:t>
      </w:r>
      <w:r w:rsidR="002E0E5C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222D0" w:rsidRPr="0078308C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914BC7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.20</w:t>
      </w:r>
      <w:r w:rsidR="00914BC7" w:rsidRPr="00114F9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883B4D" w:rsidRPr="00E852EB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C5B1D">
        <w:rPr>
          <w:rStyle w:val="aa"/>
          <w:rFonts w:ascii="GHEA Grapalat" w:eastAsia="Times New Roman" w:hAnsi="GHEA Grapalat" w:cs="Times New Roman"/>
          <w:sz w:val="24"/>
          <w:szCs w:val="24"/>
          <w:lang w:val="hy-AM"/>
        </w:rPr>
        <w:t>թ.:</w:t>
      </w:r>
    </w:p>
    <w:p w:rsidR="006954E5" w:rsidRPr="008C5A21" w:rsidRDefault="006954E5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78308C" w:rsidRDefault="0078308C" w:rsidP="0078308C">
      <w:pPr>
        <w:tabs>
          <w:tab w:val="left" w:pos="7395"/>
        </w:tabs>
        <w:jc w:val="both"/>
        <w:rPr>
          <w:rFonts w:ascii="GHEA Grapalat" w:hAnsi="GHEA Grapalat" w:cs="Times Armenian"/>
          <w:b/>
          <w:sz w:val="24"/>
          <w:szCs w:val="24"/>
          <w:lang w:val="ru-RU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</w:r>
      <w:r>
        <w:rPr>
          <w:rFonts w:ascii="GHEA Grapalat" w:hAnsi="GHEA Grapalat" w:cs="Times Armenian"/>
          <w:b/>
          <w:sz w:val="24"/>
          <w:szCs w:val="24"/>
          <w:lang w:val="ru-RU"/>
        </w:rPr>
        <w:t xml:space="preserve">         </w:t>
      </w:r>
      <w:bookmarkStart w:id="0" w:name="_GoBack"/>
      <w:bookmarkEnd w:id="0"/>
      <w:r>
        <w:rPr>
          <w:rFonts w:ascii="GHEA Grapalat" w:hAnsi="GHEA Grapalat" w:cs="Times Armenian"/>
          <w:b/>
          <w:sz w:val="24"/>
          <w:szCs w:val="24"/>
          <w:lang w:val="ru-RU"/>
        </w:rPr>
        <w:t>13.10.2021թ.</w:t>
      </w: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Pr="008C5A21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4C5823" w:rsidP="004C5823">
      <w:pPr>
        <w:spacing w:after="0" w:line="240" w:lineRule="auto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Հայաստանի Հանրապետության Գեղարքունիքի </w:t>
      </w:r>
    </w:p>
    <w:p w:rsidR="004C5823" w:rsidRDefault="004C5823" w:rsidP="004C5823">
      <w:pPr>
        <w:spacing w:after="0" w:line="240" w:lineRule="auto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մարզպետարանի գլխավոր քարտուղար</w:t>
      </w:r>
    </w:p>
    <w:p w:rsidR="004C5823" w:rsidRDefault="004C5823" w:rsidP="004C5823">
      <w:pPr>
        <w:spacing w:after="0" w:line="240" w:lineRule="auto"/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պարոն Սևակ Խլղաթյանին</w:t>
      </w:r>
    </w:p>
    <w:p w:rsidR="004C5823" w:rsidRDefault="004C5823" w:rsidP="004C5823">
      <w:pPr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4C5823" w:rsidP="004C5823">
      <w:pPr>
        <w:pStyle w:val="21"/>
        <w:spacing w:after="0" w:line="240" w:lineRule="auto"/>
        <w:ind w:left="3958" w:right="408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.......................................................................... ից</w:t>
      </w: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դիմողի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հայրանուն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ազգանունը</w:t>
      </w:r>
    </w:p>
    <w:p w:rsidR="004C5823" w:rsidRDefault="004C5823" w:rsidP="004C5823">
      <w:pPr>
        <w:pStyle w:val="21"/>
        <w:spacing w:after="0" w:line="240" w:lineRule="auto"/>
        <w:ind w:left="3958" w:right="408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823" w:rsidRDefault="004C5823" w:rsidP="004C5823">
      <w:pPr>
        <w:pStyle w:val="21"/>
        <w:spacing w:after="0" w:line="240" w:lineRule="auto"/>
        <w:ind w:left="3958" w:right="408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...............................................................................</w:t>
      </w: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դիմողի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գրանցման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հասցեն</w:t>
      </w: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............................................................................... </w:t>
      </w:r>
      <w:r>
        <w:rPr>
          <w:rFonts w:ascii="GHEA Grapalat" w:hAnsi="GHEA Grapalat" w:cs="Sylfaen"/>
          <w:b/>
          <w:sz w:val="24"/>
          <w:szCs w:val="24"/>
          <w:lang w:val="hy-AM"/>
        </w:rPr>
        <w:t>դիմողի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հեռ</w:t>
      </w:r>
      <w:r>
        <w:rPr>
          <w:rFonts w:ascii="GHEA Grapalat" w:hAnsi="GHEA Grapalat"/>
          <w:b/>
          <w:sz w:val="24"/>
          <w:szCs w:val="24"/>
          <w:lang w:val="hy-AM"/>
        </w:rPr>
        <w:t>. (</w:t>
      </w:r>
      <w:r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hy-AM"/>
        </w:rPr>
        <w:t>բնակ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., </w:t>
      </w:r>
      <w:r>
        <w:rPr>
          <w:rFonts w:ascii="GHEA Grapalat" w:hAnsi="GHEA Grapalat" w:cs="Sylfaen"/>
          <w:b/>
          <w:sz w:val="24"/>
          <w:szCs w:val="24"/>
          <w:lang w:val="hy-AM"/>
        </w:rPr>
        <w:t>բջջ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) </w:t>
      </w: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C5823" w:rsidRDefault="004C5823" w:rsidP="004C5823">
      <w:pPr>
        <w:pStyle w:val="21"/>
        <w:spacing w:after="0" w:line="240" w:lineRule="auto"/>
        <w:ind w:left="3958" w:right="4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...............................................................................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անձնագրի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սերիան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համարը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b/>
          <w:sz w:val="24"/>
          <w:szCs w:val="24"/>
          <w:lang w:val="hy-AM"/>
        </w:rPr>
        <w:t>երբ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և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է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տրվել</w:t>
      </w:r>
    </w:p>
    <w:p w:rsidR="004C5823" w:rsidRDefault="004C5823" w:rsidP="004C5823">
      <w:pPr>
        <w:pStyle w:val="21"/>
        <w:spacing w:line="240" w:lineRule="auto"/>
        <w:ind w:left="3960" w:right="4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Ծանոթանալով 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>Հայաստանի Հանրապետության Գեղարքունիքի մարզպետարանի կողմից հրապարակված հայտարարությանը՝ Խնդրում եմ Ձեզ ժամկետային աշխատանքային պայմանագրով ինձ նշանակել --------------------------------------------------------------------------------------------------------------------------------------------------------------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5823" w:rsidRDefault="004C5823" w:rsidP="004C5823">
      <w:pPr>
        <w:jc w:val="both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մասնագետի </w:t>
      </w: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(ծածկագիր՝                ) թափուր պաշտոնում: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ab/>
        <w:t>Հայտնում եմ,որ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>1. Համակարգչային և ժամանակակից այլ տեխնիկական միջոցներով աշխատելու ունակություն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 (ունեմ, չունեմ)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 xml:space="preserve">2.Տիրապետում եմ համակարգչային ծրագրերին (Վինդոուզ, Վորդ, Էքսել, Աքսես և այլն) 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lastRenderedPageBreak/>
        <w:tab/>
        <w:t>3. Դատական կարգով անգործունակ կամ սահմանափակ գործունակ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(ճանաչված եմ, ճանաչված չեմ)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>4.ՀՀ Կատավարության որոշմամբ հաստատված հիվանդությունների ցանկում ընդգրկված հիվանդություններկց որևէ մեկով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(տառապում եմ, չեմ տառապում)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 xml:space="preserve">5. Այլ վճարովի աշխատանք (բացառությամբ գիտական, մանկավարժական, ստեղծագործական և ընտրական հանձնաժողովի անդամի կարգավիճակից բխող  աշխատանքից) 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(իրականացնում եմ, չեմ իրականացնում)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>6. Անձամբ ձեռնարկատիրական գործունեությամբ 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(զբաղվում եմ, չեմ զբաղվում)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 xml:space="preserve">7. Անմիջական ենթակայության կամ վերահսկողության տակ մերձավոր ազգակցական կամ խնամիական կապերի (ծնող, ամուսին, զավակ, եղբայր, քույր, ամուսնու ծնող) մեջ 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---------------------------------------------------------------------------------------------------------------------------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(գտնվում եմ, չեմ գտնվում)</w:t>
      </w:r>
    </w:p>
    <w:p w:rsidR="004C5823" w:rsidRDefault="004C5823" w:rsidP="004C5823">
      <w:pPr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 Նախազգուշացված եմ` կեղծ տվյալներ և փասթաթղթեր ներկայացնելու համար, պաշտոնում նշանակվելու դեպքում զբաղեցրած պաշտոնից ազատվելու և սահմանված կարգով պատասխանատվության ենթարկելու մասին: 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ab/>
      </w:r>
      <w:r>
        <w:rPr>
          <w:rFonts w:ascii="GHEA Grapalat" w:hAnsi="GHEA Grapalat" w:cs="Times Armenian"/>
          <w:b/>
          <w:sz w:val="24"/>
          <w:szCs w:val="24"/>
          <w:lang w:val="hy-AM"/>
        </w:rPr>
        <w:tab/>
        <w:t>Դիմող՝          -------------------------------                    -------------------------------------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                                             ստորագրություն                         անուն,ազգանուն</w:t>
      </w: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C5823" w:rsidRDefault="004C5823" w:rsidP="004C5823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>
        <w:rPr>
          <w:rFonts w:ascii="GHEA Grapalat" w:hAnsi="GHEA Grapalat" w:cs="Times Armenian"/>
          <w:b/>
          <w:sz w:val="24"/>
          <w:szCs w:val="24"/>
          <w:lang w:val="hy-AM"/>
        </w:rPr>
        <w:t>&lt;&lt;-------&gt;&gt;     -----------------------20</w:t>
      </w:r>
      <w:r w:rsidRPr="008B44A1">
        <w:rPr>
          <w:rFonts w:ascii="GHEA Grapalat" w:hAnsi="GHEA Grapalat" w:cs="Times Armenian"/>
          <w:b/>
          <w:sz w:val="24"/>
          <w:szCs w:val="24"/>
          <w:lang w:val="hy-AM"/>
        </w:rPr>
        <w:t>2</w:t>
      </w:r>
      <w:r w:rsidR="00E852EB" w:rsidRPr="00384C92">
        <w:rPr>
          <w:rFonts w:ascii="GHEA Grapalat" w:hAnsi="GHEA Grapalat" w:cs="Times Armenian"/>
          <w:b/>
          <w:sz w:val="24"/>
          <w:szCs w:val="24"/>
          <w:lang w:val="hy-AM"/>
        </w:rPr>
        <w:t>1</w:t>
      </w:r>
      <w:r>
        <w:rPr>
          <w:rFonts w:ascii="GHEA Grapalat" w:hAnsi="GHEA Grapalat" w:cs="Times Armenian"/>
          <w:b/>
          <w:sz w:val="24"/>
          <w:szCs w:val="24"/>
          <w:lang w:val="hy-AM"/>
        </w:rPr>
        <w:t xml:space="preserve">  թ.</w:t>
      </w:r>
    </w:p>
    <w:p w:rsidR="004C5823" w:rsidRPr="004C5823" w:rsidRDefault="004C5823" w:rsidP="00380FD2">
      <w:pPr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</w:p>
    <w:sectPr w:rsidR="004C5823" w:rsidRPr="004C5823" w:rsidSect="004C5823">
      <w:pgSz w:w="12240" w:h="15840"/>
      <w:pgMar w:top="426" w:right="616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57" w:rsidRDefault="00106357" w:rsidP="005533DC">
      <w:pPr>
        <w:spacing w:after="0" w:line="240" w:lineRule="auto"/>
      </w:pPr>
      <w:r>
        <w:separator/>
      </w:r>
    </w:p>
  </w:endnote>
  <w:endnote w:type="continuationSeparator" w:id="0">
    <w:p w:rsidR="00106357" w:rsidRDefault="00106357" w:rsidP="0055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57" w:rsidRDefault="00106357" w:rsidP="005533DC">
      <w:pPr>
        <w:spacing w:after="0" w:line="240" w:lineRule="auto"/>
      </w:pPr>
      <w:r>
        <w:separator/>
      </w:r>
    </w:p>
  </w:footnote>
  <w:footnote w:type="continuationSeparator" w:id="0">
    <w:p w:rsidR="00106357" w:rsidRDefault="00106357" w:rsidP="0055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F3"/>
    <w:multiLevelType w:val="hybridMultilevel"/>
    <w:tmpl w:val="05D8997A"/>
    <w:lvl w:ilvl="0" w:tplc="31643AC6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D3903"/>
    <w:multiLevelType w:val="hybridMultilevel"/>
    <w:tmpl w:val="04F8DF90"/>
    <w:lvl w:ilvl="0" w:tplc="1D7806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5E32"/>
    <w:multiLevelType w:val="hybridMultilevel"/>
    <w:tmpl w:val="CE66D462"/>
    <w:lvl w:ilvl="0" w:tplc="F2681EB0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Armeni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647BC"/>
    <w:multiLevelType w:val="hybridMultilevel"/>
    <w:tmpl w:val="6B92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45D5"/>
    <w:multiLevelType w:val="hybridMultilevel"/>
    <w:tmpl w:val="CB1A17C8"/>
    <w:lvl w:ilvl="0" w:tplc="FC7247F4">
      <w:start w:val="1"/>
      <w:numFmt w:val="decimal"/>
      <w:lvlText w:val="%1."/>
      <w:lvlJc w:val="left"/>
      <w:pPr>
        <w:ind w:left="108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0A0AD5"/>
    <w:multiLevelType w:val="hybridMultilevel"/>
    <w:tmpl w:val="77EC3B0C"/>
    <w:lvl w:ilvl="0" w:tplc="8DA2F7D6">
      <w:start w:val="1"/>
      <w:numFmt w:val="decimal"/>
      <w:lvlText w:val="%1."/>
      <w:lvlJc w:val="left"/>
      <w:pPr>
        <w:ind w:left="1440" w:hanging="360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EC760B"/>
    <w:multiLevelType w:val="hybridMultilevel"/>
    <w:tmpl w:val="FDF2C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60D47"/>
    <w:multiLevelType w:val="hybridMultilevel"/>
    <w:tmpl w:val="0D8AB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2C328B"/>
    <w:multiLevelType w:val="hybridMultilevel"/>
    <w:tmpl w:val="9E1E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861"/>
    <w:rsid w:val="0001127F"/>
    <w:rsid w:val="0002193A"/>
    <w:rsid w:val="000356CB"/>
    <w:rsid w:val="00056C5B"/>
    <w:rsid w:val="000578EF"/>
    <w:rsid w:val="0007764A"/>
    <w:rsid w:val="000D764A"/>
    <w:rsid w:val="00106357"/>
    <w:rsid w:val="001117C8"/>
    <w:rsid w:val="00114F9D"/>
    <w:rsid w:val="00143897"/>
    <w:rsid w:val="0014406A"/>
    <w:rsid w:val="00147A93"/>
    <w:rsid w:val="001502A0"/>
    <w:rsid w:val="00166476"/>
    <w:rsid w:val="00181836"/>
    <w:rsid w:val="001909D1"/>
    <w:rsid w:val="001A1597"/>
    <w:rsid w:val="001A7971"/>
    <w:rsid w:val="001C0337"/>
    <w:rsid w:val="001D4166"/>
    <w:rsid w:val="001E4300"/>
    <w:rsid w:val="001E4A5C"/>
    <w:rsid w:val="00212642"/>
    <w:rsid w:val="00216E6D"/>
    <w:rsid w:val="0022126E"/>
    <w:rsid w:val="002260FE"/>
    <w:rsid w:val="00226D57"/>
    <w:rsid w:val="002369DB"/>
    <w:rsid w:val="002414C4"/>
    <w:rsid w:val="002618A8"/>
    <w:rsid w:val="00280D0C"/>
    <w:rsid w:val="00293EB6"/>
    <w:rsid w:val="002948CB"/>
    <w:rsid w:val="002B5D63"/>
    <w:rsid w:val="002E0E5C"/>
    <w:rsid w:val="002E1BB1"/>
    <w:rsid w:val="002F2E80"/>
    <w:rsid w:val="00307707"/>
    <w:rsid w:val="0035151A"/>
    <w:rsid w:val="003717B6"/>
    <w:rsid w:val="00380FD2"/>
    <w:rsid w:val="00384B10"/>
    <w:rsid w:val="00384C92"/>
    <w:rsid w:val="00394A74"/>
    <w:rsid w:val="003A57A1"/>
    <w:rsid w:val="003B7AA4"/>
    <w:rsid w:val="003C7549"/>
    <w:rsid w:val="003D73A7"/>
    <w:rsid w:val="003E0BC1"/>
    <w:rsid w:val="003E61D5"/>
    <w:rsid w:val="003F60F2"/>
    <w:rsid w:val="004044F5"/>
    <w:rsid w:val="00406F9E"/>
    <w:rsid w:val="0041547D"/>
    <w:rsid w:val="004410F0"/>
    <w:rsid w:val="004422C4"/>
    <w:rsid w:val="00443DC1"/>
    <w:rsid w:val="00445856"/>
    <w:rsid w:val="00470239"/>
    <w:rsid w:val="00471E4C"/>
    <w:rsid w:val="0047223D"/>
    <w:rsid w:val="00496EB8"/>
    <w:rsid w:val="004A50EB"/>
    <w:rsid w:val="004B0AEC"/>
    <w:rsid w:val="004B0D3D"/>
    <w:rsid w:val="004B5743"/>
    <w:rsid w:val="004C2BFE"/>
    <w:rsid w:val="004C5823"/>
    <w:rsid w:val="005222C7"/>
    <w:rsid w:val="005264B4"/>
    <w:rsid w:val="005533DC"/>
    <w:rsid w:val="00593CFF"/>
    <w:rsid w:val="005A0AE9"/>
    <w:rsid w:val="005B1FA0"/>
    <w:rsid w:val="005B3B7F"/>
    <w:rsid w:val="005C1D72"/>
    <w:rsid w:val="005D5F1D"/>
    <w:rsid w:val="00610927"/>
    <w:rsid w:val="00614E68"/>
    <w:rsid w:val="0062497D"/>
    <w:rsid w:val="006455C9"/>
    <w:rsid w:val="006954E5"/>
    <w:rsid w:val="006A2F54"/>
    <w:rsid w:val="006B7FC0"/>
    <w:rsid w:val="006D2D3D"/>
    <w:rsid w:val="006F29FE"/>
    <w:rsid w:val="006F3123"/>
    <w:rsid w:val="006F3DE7"/>
    <w:rsid w:val="0070371D"/>
    <w:rsid w:val="00703A4A"/>
    <w:rsid w:val="0071556E"/>
    <w:rsid w:val="00734DD8"/>
    <w:rsid w:val="00741308"/>
    <w:rsid w:val="007775CC"/>
    <w:rsid w:val="0078308C"/>
    <w:rsid w:val="007866BC"/>
    <w:rsid w:val="007C3E6E"/>
    <w:rsid w:val="007C4AD8"/>
    <w:rsid w:val="007E0514"/>
    <w:rsid w:val="007E5BC0"/>
    <w:rsid w:val="007F003D"/>
    <w:rsid w:val="007F7E68"/>
    <w:rsid w:val="00812FB8"/>
    <w:rsid w:val="00834EF7"/>
    <w:rsid w:val="00840C6B"/>
    <w:rsid w:val="00851C7F"/>
    <w:rsid w:val="0085450F"/>
    <w:rsid w:val="00883B4D"/>
    <w:rsid w:val="00890B31"/>
    <w:rsid w:val="00897FA7"/>
    <w:rsid w:val="008A11C3"/>
    <w:rsid w:val="008B44A1"/>
    <w:rsid w:val="008C4B4B"/>
    <w:rsid w:val="008C5A21"/>
    <w:rsid w:val="008E4BBA"/>
    <w:rsid w:val="008F0E80"/>
    <w:rsid w:val="008F3F4C"/>
    <w:rsid w:val="008F786E"/>
    <w:rsid w:val="009110B3"/>
    <w:rsid w:val="009112AC"/>
    <w:rsid w:val="00914BC7"/>
    <w:rsid w:val="009205D4"/>
    <w:rsid w:val="009222D0"/>
    <w:rsid w:val="00923DE8"/>
    <w:rsid w:val="00940D8B"/>
    <w:rsid w:val="009521F5"/>
    <w:rsid w:val="00956A46"/>
    <w:rsid w:val="009776E0"/>
    <w:rsid w:val="00977BB7"/>
    <w:rsid w:val="00982DAE"/>
    <w:rsid w:val="009855B6"/>
    <w:rsid w:val="00991BF1"/>
    <w:rsid w:val="0099271F"/>
    <w:rsid w:val="009B6DCF"/>
    <w:rsid w:val="00A01D45"/>
    <w:rsid w:val="00A049BF"/>
    <w:rsid w:val="00A21861"/>
    <w:rsid w:val="00A37423"/>
    <w:rsid w:val="00A42814"/>
    <w:rsid w:val="00A624CA"/>
    <w:rsid w:val="00A65652"/>
    <w:rsid w:val="00A74211"/>
    <w:rsid w:val="00A827FC"/>
    <w:rsid w:val="00A82B14"/>
    <w:rsid w:val="00A9176D"/>
    <w:rsid w:val="00A973C7"/>
    <w:rsid w:val="00A97964"/>
    <w:rsid w:val="00AB2485"/>
    <w:rsid w:val="00AD6C89"/>
    <w:rsid w:val="00AF2686"/>
    <w:rsid w:val="00B131FA"/>
    <w:rsid w:val="00B35CEA"/>
    <w:rsid w:val="00B47A89"/>
    <w:rsid w:val="00B6465B"/>
    <w:rsid w:val="00B668C4"/>
    <w:rsid w:val="00B73E96"/>
    <w:rsid w:val="00BA6B82"/>
    <w:rsid w:val="00BB109D"/>
    <w:rsid w:val="00BC270F"/>
    <w:rsid w:val="00BD0848"/>
    <w:rsid w:val="00BD4CA5"/>
    <w:rsid w:val="00C1432A"/>
    <w:rsid w:val="00C16CEE"/>
    <w:rsid w:val="00C1737C"/>
    <w:rsid w:val="00C212E5"/>
    <w:rsid w:val="00C35EF7"/>
    <w:rsid w:val="00C37A4B"/>
    <w:rsid w:val="00C612F2"/>
    <w:rsid w:val="00C70701"/>
    <w:rsid w:val="00C96558"/>
    <w:rsid w:val="00CC5B1D"/>
    <w:rsid w:val="00CC7A43"/>
    <w:rsid w:val="00D21DA3"/>
    <w:rsid w:val="00D350CB"/>
    <w:rsid w:val="00D472D7"/>
    <w:rsid w:val="00D53AC6"/>
    <w:rsid w:val="00DA2148"/>
    <w:rsid w:val="00DA4F0C"/>
    <w:rsid w:val="00DB0B2D"/>
    <w:rsid w:val="00DB5009"/>
    <w:rsid w:val="00DD65FC"/>
    <w:rsid w:val="00DE27D8"/>
    <w:rsid w:val="00E14B55"/>
    <w:rsid w:val="00E852EB"/>
    <w:rsid w:val="00E86653"/>
    <w:rsid w:val="00EB14B0"/>
    <w:rsid w:val="00F0130C"/>
    <w:rsid w:val="00F03EAA"/>
    <w:rsid w:val="00F07BB5"/>
    <w:rsid w:val="00F14D86"/>
    <w:rsid w:val="00F35D40"/>
    <w:rsid w:val="00F70429"/>
    <w:rsid w:val="00FB5777"/>
    <w:rsid w:val="00FB5871"/>
    <w:rsid w:val="00FC3BF4"/>
    <w:rsid w:val="00FC56AF"/>
    <w:rsid w:val="00FC56F3"/>
    <w:rsid w:val="00FD22A1"/>
    <w:rsid w:val="00FD393B"/>
    <w:rsid w:val="00FE41BD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6924"/>
  <w15:docId w15:val="{F8D07F8F-F285-410C-8617-E5DA86EC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218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A21861"/>
    <w:pP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Armeni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21861"/>
    <w:rPr>
      <w:rFonts w:ascii="Times Armenian" w:eastAsia="Times New Roman" w:hAnsi="Times Armenian" w:cs="Times Armeni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A21861"/>
    <w:rPr>
      <w:rFonts w:ascii="Calibri" w:hAnsi="Calibri"/>
    </w:rPr>
  </w:style>
  <w:style w:type="paragraph" w:styleId="a6">
    <w:name w:val="No Spacing"/>
    <w:link w:val="a5"/>
    <w:uiPriority w:val="1"/>
    <w:qFormat/>
    <w:rsid w:val="00A21861"/>
    <w:pPr>
      <w:spacing w:after="0" w:line="240" w:lineRule="auto"/>
    </w:pPr>
    <w:rPr>
      <w:rFonts w:ascii="Calibri" w:hAnsi="Calibri"/>
    </w:rPr>
  </w:style>
  <w:style w:type="paragraph" w:styleId="21">
    <w:name w:val="Body Text Indent 2"/>
    <w:basedOn w:val="a"/>
    <w:link w:val="22"/>
    <w:uiPriority w:val="99"/>
    <w:unhideWhenUsed/>
    <w:rsid w:val="0099271F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271F"/>
  </w:style>
  <w:style w:type="paragraph" w:styleId="a7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8"/>
    <w:uiPriority w:val="34"/>
    <w:qFormat/>
    <w:rsid w:val="001D416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5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5450F"/>
    <w:rPr>
      <w:b/>
      <w:bCs/>
    </w:rPr>
  </w:style>
  <w:style w:type="character" w:customStyle="1" w:styleId="apple-converted-space">
    <w:name w:val="apple-converted-space"/>
    <w:basedOn w:val="a0"/>
    <w:rsid w:val="0085450F"/>
  </w:style>
  <w:style w:type="paragraph" w:styleId="ab">
    <w:name w:val="Body Text Indent"/>
    <w:basedOn w:val="a"/>
    <w:link w:val="ac"/>
    <w:uiPriority w:val="99"/>
    <w:unhideWhenUsed/>
    <w:rsid w:val="00C96558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96558"/>
  </w:style>
  <w:style w:type="character" w:styleId="ad">
    <w:name w:val="Hyperlink"/>
    <w:basedOn w:val="a0"/>
    <w:uiPriority w:val="99"/>
    <w:unhideWhenUsed/>
    <w:rsid w:val="006A2F54"/>
    <w:rPr>
      <w:color w:val="0000FF"/>
      <w:u w:val="single"/>
    </w:rPr>
  </w:style>
  <w:style w:type="character" w:customStyle="1" w:styleId="username">
    <w:name w:val="username"/>
    <w:basedOn w:val="a0"/>
    <w:rsid w:val="006A2F54"/>
  </w:style>
  <w:style w:type="paragraph" w:styleId="ae">
    <w:name w:val="header"/>
    <w:basedOn w:val="a"/>
    <w:link w:val="af"/>
    <w:uiPriority w:val="99"/>
    <w:semiHidden/>
    <w:unhideWhenUsed/>
    <w:rsid w:val="005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533DC"/>
  </w:style>
  <w:style w:type="paragraph" w:styleId="af0">
    <w:name w:val="footer"/>
    <w:basedOn w:val="a"/>
    <w:link w:val="af1"/>
    <w:uiPriority w:val="99"/>
    <w:semiHidden/>
    <w:unhideWhenUsed/>
    <w:rsid w:val="005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33DC"/>
  </w:style>
  <w:style w:type="character" w:customStyle="1" w:styleId="a8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7"/>
    <w:uiPriority w:val="34"/>
    <w:locked/>
    <w:rsid w:val="00FF7BD0"/>
  </w:style>
  <w:style w:type="character" w:styleId="af2">
    <w:name w:val="FollowedHyperlink"/>
    <w:basedOn w:val="a0"/>
    <w:uiPriority w:val="99"/>
    <w:semiHidden/>
    <w:unhideWhenUsed/>
    <w:rsid w:val="001502A0"/>
    <w:rPr>
      <w:color w:val="800080" w:themeColor="followed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1502A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502A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502A0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EB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QC%20%20pasht%20ancnagir%20202/QC%20%20pasht%20ancnagir%20202/&#1354;&#1329;&#1351;&#1359;&#1352;&#1350;&#1339;%20&#1329;&#1350;&#1345;&#1350;&#1329;&#1331;&#1339;&#1360;/&#1358;&#1329;&#1360;&#1353;&#1352;&#1362;&#1337;&#1352;&#1362;&#1350;&#1350;&#1333;&#1360;&#1339;/&#1412;&#1377;&#1408;&#1407;&#1400;&#1410;&#1394;&#1377;&#1408;&#1400;&#1410;&#1385;&#1397;&#1400;&#1410;&#1398;/&#1340;&#1387;&#1388;&#1387;&#1385;/3.2&#1377;&#1398;&#1393;_&#1340;&#1387;&#1388;&#1387;&#138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5E13-6BDC-40EC-A265-99B4D6DA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Kad1</dc:creator>
  <cp:keywords/>
  <dc:description/>
  <cp:lastModifiedBy>Пользователь Windows</cp:lastModifiedBy>
  <cp:revision>148</cp:revision>
  <cp:lastPrinted>2021-10-13T07:43:00Z</cp:lastPrinted>
  <dcterms:created xsi:type="dcterms:W3CDTF">2018-07-30T06:36:00Z</dcterms:created>
  <dcterms:modified xsi:type="dcterms:W3CDTF">2021-10-13T07:46:00Z</dcterms:modified>
</cp:coreProperties>
</file>