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0" w:type="dxa"/>
        <w:tblLook w:val="04A0" w:firstRow="1" w:lastRow="0" w:firstColumn="1" w:lastColumn="0" w:noHBand="0" w:noVBand="1"/>
      </w:tblPr>
      <w:tblGrid>
        <w:gridCol w:w="900"/>
        <w:gridCol w:w="900"/>
        <w:gridCol w:w="7000"/>
        <w:gridCol w:w="1600"/>
      </w:tblGrid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lang w:eastAsia="ru-RU"/>
              </w:rPr>
              <w:t xml:space="preserve"> ՀՀ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lang w:eastAsia="ru-RU"/>
              </w:rPr>
              <w:t>Գեղարքունիքի</w:t>
            </w:r>
            <w:proofErr w:type="spellEnd"/>
            <w:r w:rsidRPr="00694B7F"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lang w:eastAsia="ru-RU"/>
              </w:rPr>
              <w:t>մարզպետարան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b/>
                <w:bCs/>
                <w:sz w:val="28"/>
                <w:szCs w:val="28"/>
                <w:lang w:eastAsia="ru-RU"/>
              </w:rPr>
              <w:t>785 210,0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այդ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թվում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`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1025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ՀՀ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Գեղարքունիքի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մարզում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տարածքային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պետական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կառավարում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785 210,0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այդ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թվում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`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</w:tr>
      <w:tr w:rsidR="00694B7F" w:rsidRPr="00694B7F" w:rsidTr="00694B7F">
        <w:trPr>
          <w:trHeight w:val="5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11001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ՀՀ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Գեղարքունիքի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մարզպետարանի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կողմից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տարածքային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պետական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կառավարման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ապահովում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785 210,0</w:t>
            </w:r>
          </w:p>
        </w:tc>
        <w:bookmarkStart w:id="0" w:name="_GoBack"/>
        <w:bookmarkEnd w:id="0"/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այդ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թվում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`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ըստ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կատարողների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eastAsia="ru-RU"/>
              </w:rPr>
              <w:t xml:space="preserve"> ՀՀ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eastAsia="ru-RU"/>
              </w:rPr>
              <w:t>Գեղարքունիքի</w:t>
            </w:r>
            <w:proofErr w:type="spellEnd"/>
            <w:r w:rsidRPr="00694B7F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eastAsia="ru-RU"/>
              </w:rPr>
              <w:t>մարզպետարան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eastAsia="ru-RU"/>
              </w:rPr>
              <w:t>785 210,0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այդ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թվում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`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բյուջետային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ծախսերի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տնտեսագիտական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դասակարգման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հոդվածներ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ԸՆԴԱՄԵՆԸ ԾԱԽՍԵՐ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785 210,0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ԸՆԹԱՑԻԿ ԾԱԽՍԵՐ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785 210,0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ԱՇԽԱՏԱՆՔԻ ՎԱՐՁԱՏՐՈՒԹՅՈՒՆ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695 361,2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Դրամով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վճարվող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աշխատավարձեր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հավելավճարներ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695 361,2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Աշխատողների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աշխատավարձեր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հավելավճարներ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540 836,5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Պարգևատրումներ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դրամական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խրախուսումներ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հատուկ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վճարներ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108 207,6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Քաղաքացիական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դատական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պետական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այլ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ծառայողների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պարգևատրում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46 317,1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ԾԱՌԱՅՈՒԹՅՈՒՆՆԵՐԻ  ԵՎ   ԱՊՐԱՆՔՆԵՐԻ  ՁԵՌՔԲԵՐՈՒՄ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59 636,8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Շարունակական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ծախսեր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20 579,8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Էներգետիկ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15 529,3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Կոմունալ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305,5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Կապի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3 860,0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Ապահովագրական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ծախսեր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Գույքի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սարքավորումների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վարձակալություն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685,0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Ծառայողական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գործուղումների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գծով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ծախսեր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10 290,0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Ներքին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գործուղումներ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10 290,0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Պայմանագրային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այլ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ծառայությունների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ձեռքբերում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18 080,0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Համակարգչային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2 480,0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Տեղեկատվական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Կառավարչական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15 000,0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Ներկայացուցչական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ծախսեր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Ընդհանուր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բնույթի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այլ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Այլ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մասնագիտական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ծառայությունների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ձեռքբերում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170,0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Մասնագիտական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ծառայություններ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170,0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Ընթացիկ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նորոգում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պահպանում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ծառայություններ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նյութեր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3 190,0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Շենքերի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կառույցների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ընթացիկ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նորոգում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պահպանում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1 000,0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Մեքենաների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սարքավորումների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ընթացիկ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նորոգում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պահպանում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2 190,0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Նյութեր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Ապրանքներ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7 327,0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Գրասենյակային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նյութեր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հագուստ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2 340,0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Տրանսպորտային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նյութեր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4 375,0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Կենցաղային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հանրային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սննդի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նյութեր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612,0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ՍՈՑԻԱԼԱԿԱՆ  ՆՊԱՍՏՆԵՐ ԵՎ ԿԵՆՍԱԹՈՇԱԿՆԵՐ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30 000,0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Սոցիալական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օգնության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դրամական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արտահայտությամբ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նպաստներ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բյուջեից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30 000,0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Այլ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նպաստներ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բյուջեից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30 000,0</w:t>
            </w:r>
          </w:p>
        </w:tc>
      </w:tr>
      <w:tr w:rsidR="00694B7F" w:rsidRPr="00694B7F" w:rsidTr="00694B7F">
        <w:trPr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ԱՅԼ  ԾԱԽՍԵՐ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212,0</w:t>
            </w:r>
          </w:p>
        </w:tc>
      </w:tr>
      <w:tr w:rsidR="00694B7F" w:rsidRPr="00694B7F" w:rsidTr="00694B7F">
        <w:trPr>
          <w:trHeight w:val="5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B7F" w:rsidRPr="00694B7F" w:rsidRDefault="00694B7F" w:rsidP="00694B7F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Հարկեր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պարտադիր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վճարներ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տույժեր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որոնք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կառավարման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տարբեր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մակարդակների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կողմից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կիրառվում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են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միմյանց</w:t>
            </w:r>
            <w:proofErr w:type="spellEnd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նկատմամբ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B7F" w:rsidRPr="00694B7F" w:rsidRDefault="00694B7F" w:rsidP="00694B7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694B7F"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  <w:t>212,0</w:t>
            </w:r>
          </w:p>
        </w:tc>
      </w:tr>
    </w:tbl>
    <w:p w:rsidR="00B53172" w:rsidRDefault="00B53172"/>
    <w:sectPr w:rsidR="00B53172" w:rsidSect="009114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EE"/>
    <w:rsid w:val="002D31EE"/>
    <w:rsid w:val="00694B7F"/>
    <w:rsid w:val="0091140D"/>
    <w:rsid w:val="00B53172"/>
    <w:rsid w:val="00F2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0D122-729D-44A5-98D9-48679341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4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140D"/>
    <w:rPr>
      <w:color w:val="800080"/>
      <w:u w:val="single"/>
    </w:rPr>
  </w:style>
  <w:style w:type="paragraph" w:customStyle="1" w:styleId="msonormal0">
    <w:name w:val="msonormal"/>
    <w:basedOn w:val="a"/>
    <w:rsid w:val="0091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114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4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1140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1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1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1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1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1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1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1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91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11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LatArm" w:eastAsia="Times New Roman" w:hAnsi="Arial LatArm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2021-02-16T07:23:00Z</dcterms:created>
  <dcterms:modified xsi:type="dcterms:W3CDTF">2021-02-16T07:28:00Z</dcterms:modified>
</cp:coreProperties>
</file>